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B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020AB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по результатам преемственности (адаптации) в обучении </w:t>
      </w:r>
    </w:p>
    <w:p w:rsidR="00B06B9D" w:rsidRPr="00804769" w:rsidRDefault="001020AB" w:rsidP="0059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>учащихся 5 – х классов</w:t>
      </w:r>
      <w:r w:rsidR="00B06B9D" w:rsidRPr="00804769">
        <w:rPr>
          <w:rFonts w:ascii="Times New Roman" w:hAnsi="Times New Roman" w:cs="Times New Roman"/>
          <w:b/>
          <w:sz w:val="24"/>
          <w:szCs w:val="24"/>
        </w:rPr>
        <w:t xml:space="preserve"> с русским языком обучения</w:t>
      </w:r>
    </w:p>
    <w:p w:rsidR="001020AB" w:rsidRPr="00804769" w:rsidRDefault="001020AB" w:rsidP="00B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69">
        <w:rPr>
          <w:rFonts w:ascii="Times New Roman" w:hAnsi="Times New Roman" w:cs="Times New Roman"/>
          <w:b/>
          <w:sz w:val="24"/>
          <w:szCs w:val="24"/>
        </w:rPr>
        <w:t xml:space="preserve"> СОШ № 42</w:t>
      </w:r>
      <w:r w:rsidR="00B06B9D" w:rsidRPr="0080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69">
        <w:rPr>
          <w:rFonts w:ascii="Times New Roman" w:hAnsi="Times New Roman" w:cs="Times New Roman"/>
          <w:b/>
          <w:sz w:val="24"/>
          <w:szCs w:val="24"/>
        </w:rPr>
        <w:t>за 20</w:t>
      </w:r>
      <w:r w:rsidR="00EE124F" w:rsidRPr="004925B2">
        <w:rPr>
          <w:rFonts w:ascii="Times New Roman" w:hAnsi="Times New Roman" w:cs="Times New Roman"/>
          <w:b/>
          <w:sz w:val="24"/>
          <w:szCs w:val="24"/>
        </w:rPr>
        <w:t>20</w:t>
      </w:r>
      <w:r w:rsidRPr="0080476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E124F" w:rsidRPr="004925B2">
        <w:rPr>
          <w:rFonts w:ascii="Times New Roman" w:hAnsi="Times New Roman" w:cs="Times New Roman"/>
          <w:b/>
          <w:sz w:val="24"/>
          <w:szCs w:val="24"/>
        </w:rPr>
        <w:t>1</w:t>
      </w:r>
      <w:r w:rsidRPr="0080476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B4EC6" w:rsidRPr="005B4EC6" w:rsidRDefault="005B4EC6" w:rsidP="00B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0AB" w:rsidRPr="00E25C06" w:rsidRDefault="00E25C06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C06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E25C06">
        <w:rPr>
          <w:rFonts w:ascii="Times New Roman" w:hAnsi="Times New Roman" w:cs="Times New Roman"/>
          <w:sz w:val="24"/>
          <w:szCs w:val="24"/>
        </w:rPr>
        <w:t xml:space="preserve">Цель </w:t>
      </w:r>
      <w:r w:rsidR="004925B2">
        <w:rPr>
          <w:rFonts w:ascii="Times New Roman" w:hAnsi="Times New Roman" w:cs="Times New Roman"/>
          <w:sz w:val="24"/>
          <w:szCs w:val="24"/>
        </w:rPr>
        <w:t>мероприятий по преемственности</w:t>
      </w:r>
      <w:r w:rsidR="001020AB" w:rsidRPr="00E25C06">
        <w:rPr>
          <w:rFonts w:ascii="Times New Roman" w:hAnsi="Times New Roman" w:cs="Times New Roman"/>
          <w:sz w:val="24"/>
          <w:szCs w:val="24"/>
        </w:rPr>
        <w:t xml:space="preserve">: выявить </w:t>
      </w:r>
      <w:r w:rsidR="004925B2">
        <w:rPr>
          <w:rFonts w:ascii="Times New Roman" w:hAnsi="Times New Roman" w:cs="Times New Roman"/>
          <w:sz w:val="24"/>
          <w:szCs w:val="24"/>
        </w:rPr>
        <w:t>степ</w:t>
      </w:r>
      <w:r w:rsidR="001020AB" w:rsidRPr="00E25C06">
        <w:rPr>
          <w:rFonts w:ascii="Times New Roman" w:hAnsi="Times New Roman" w:cs="Times New Roman"/>
          <w:sz w:val="24"/>
          <w:szCs w:val="24"/>
        </w:rPr>
        <w:t xml:space="preserve">ень </w:t>
      </w:r>
      <w:r>
        <w:rPr>
          <w:rFonts w:ascii="Times New Roman" w:hAnsi="Times New Roman" w:cs="Times New Roman"/>
          <w:sz w:val="24"/>
          <w:szCs w:val="24"/>
        </w:rPr>
        <w:t>адаптации учащихся 5-х классов.</w:t>
      </w:r>
    </w:p>
    <w:p w:rsidR="00092A3D" w:rsidRDefault="001020AB" w:rsidP="0009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Период адаптации 5-х классов – это период перехода от начальной ступени образования к следующей ступени. Для предупреждения возможных негативных явлений в развитии и обучении учащихся в этот переходный момент все большее важной становится работа, направленная на обеспечение оптимальных условий перехода для всех учащихся вне зависимости от их уровня развития и успешности в обучении.</w:t>
      </w:r>
      <w:r w:rsidR="00092A3D" w:rsidRPr="00092A3D">
        <w:rPr>
          <w:rFonts w:ascii="Times New Roman" w:hAnsi="Times New Roman" w:cs="Times New Roman"/>
          <w:sz w:val="24"/>
          <w:szCs w:val="24"/>
        </w:rPr>
        <w:t xml:space="preserve"> Все действия педагога заключаются в том, чтобы дать возможность ребенку проявиться в полной мере как личность, развивать его личностные качества: самостоятельность, творческие способности, ответственность за свои действия. </w:t>
      </w:r>
      <w:proofErr w:type="gramStart"/>
      <w:r w:rsidR="00092A3D" w:rsidRPr="00092A3D">
        <w:rPr>
          <w:rFonts w:ascii="Times New Roman" w:hAnsi="Times New Roman" w:cs="Times New Roman"/>
          <w:sz w:val="24"/>
          <w:szCs w:val="24"/>
        </w:rPr>
        <w:t>Умения их мотивировать критично и разумно извлекать из изученного ценности, пробуждающие совесть, сопереживание, сознание, умение быть активным.</w:t>
      </w:r>
      <w:proofErr w:type="gramEnd"/>
      <w:r w:rsidR="00092A3D">
        <w:rPr>
          <w:rFonts w:ascii="Times New Roman" w:hAnsi="Times New Roman" w:cs="Times New Roman"/>
          <w:sz w:val="24"/>
          <w:szCs w:val="24"/>
        </w:rPr>
        <w:t xml:space="preserve"> </w:t>
      </w:r>
      <w:r w:rsidR="00092A3D" w:rsidRPr="00596C88">
        <w:rPr>
          <w:rFonts w:ascii="Times New Roman" w:hAnsi="Times New Roman" w:cs="Times New Roman"/>
          <w:sz w:val="24"/>
          <w:szCs w:val="24"/>
        </w:rPr>
        <w:t xml:space="preserve">И все это должно происходить на уроке. Так как только на уроке встречаются главные участники образовательного процесса – учитель и ученик. Какие бы технологии не вводили, учитель остается главным действующим лицом на уроке. </w:t>
      </w:r>
    </w:p>
    <w:p w:rsidR="00092A3D" w:rsidRPr="00596C88" w:rsidRDefault="00092A3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</w:t>
      </w:r>
      <w:r w:rsidR="00774F03">
        <w:rPr>
          <w:rFonts w:ascii="Times New Roman" w:hAnsi="Times New Roman" w:cs="Times New Roman"/>
          <w:sz w:val="24"/>
          <w:szCs w:val="24"/>
        </w:rPr>
        <w:t xml:space="preserve">ля нынешних пятиклассников </w:t>
      </w:r>
      <w:r w:rsidR="003532B1">
        <w:rPr>
          <w:rFonts w:ascii="Times New Roman" w:hAnsi="Times New Roman" w:cs="Times New Roman"/>
          <w:sz w:val="24"/>
          <w:szCs w:val="24"/>
        </w:rPr>
        <w:t xml:space="preserve">адаптация в обучении и все мероприятия сопряженные с ней </w:t>
      </w:r>
      <w:r>
        <w:rPr>
          <w:rFonts w:ascii="Times New Roman" w:hAnsi="Times New Roman" w:cs="Times New Roman"/>
          <w:sz w:val="24"/>
          <w:szCs w:val="24"/>
        </w:rPr>
        <w:t xml:space="preserve">в 4-м и 5-м классах </w:t>
      </w:r>
      <w:r w:rsidR="003532B1">
        <w:rPr>
          <w:rFonts w:ascii="Times New Roman" w:hAnsi="Times New Roman" w:cs="Times New Roman"/>
          <w:sz w:val="24"/>
          <w:szCs w:val="24"/>
        </w:rPr>
        <w:t>проходили в условиях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из-за карантина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92A3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98" w:rsidRPr="00092A3D" w:rsidRDefault="00092A3D" w:rsidP="00AB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Но, все же п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опытаемся 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как решаются задачи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преемственности</w:t>
      </w:r>
      <w:r w:rsidR="00107911" w:rsidRPr="00107911">
        <w:rPr>
          <w:rFonts w:ascii="Times New Roman" w:hAnsi="Times New Roman" w:cs="Times New Roman"/>
          <w:sz w:val="24"/>
          <w:szCs w:val="24"/>
        </w:rPr>
        <w:t xml:space="preserve"> </w:t>
      </w:r>
      <w:r w:rsidR="00107911">
        <w:rPr>
          <w:rFonts w:ascii="Times New Roman" w:hAnsi="Times New Roman" w:cs="Times New Roman"/>
          <w:sz w:val="24"/>
          <w:szCs w:val="24"/>
        </w:rPr>
        <w:t>в условиях дистанционного обучения</w:t>
      </w:r>
      <w:r w:rsidR="001020AB" w:rsidRPr="00596C88">
        <w:rPr>
          <w:rFonts w:ascii="Times New Roman" w:hAnsi="Times New Roman" w:cs="Times New Roman"/>
          <w:sz w:val="24"/>
          <w:szCs w:val="24"/>
        </w:rPr>
        <w:t>, какими методами и средствами обучения и к каким результатам пришли учителя в начальных классах за 4 года обучения.</w:t>
      </w:r>
      <w:r w:rsidRPr="00092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Сохранились ли эти результаты в 5-м классе</w:t>
      </w:r>
      <w:r w:rsidRPr="00092A3D">
        <w:rPr>
          <w:rFonts w:ascii="Times New Roman" w:hAnsi="Times New Roman" w:cs="Times New Roman"/>
          <w:sz w:val="24"/>
          <w:szCs w:val="24"/>
        </w:rPr>
        <w:t>, ухудшились или произошло улучшение.</w:t>
      </w:r>
    </w:p>
    <w:p w:rsidR="00F90EC8" w:rsidRDefault="00F90EC8" w:rsidP="00AB6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398" w:rsidRPr="00F90EC8" w:rsidRDefault="00AB6398" w:rsidP="00AB63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0EC8">
        <w:rPr>
          <w:rFonts w:ascii="Times New Roman" w:hAnsi="Times New Roman" w:cs="Times New Roman"/>
          <w:sz w:val="24"/>
          <w:szCs w:val="24"/>
          <w:u w:val="single"/>
        </w:rPr>
        <w:t>Цель работы по преемственности: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6398" w:rsidRPr="00AB6398">
        <w:rPr>
          <w:rFonts w:ascii="Times New Roman" w:hAnsi="Times New Roman" w:cs="Times New Roman"/>
          <w:sz w:val="24"/>
          <w:szCs w:val="24"/>
        </w:rPr>
        <w:t>блегчить переход детей с одной ступени обучения на другую;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6398" w:rsidRPr="00AB6398">
        <w:rPr>
          <w:rFonts w:ascii="Times New Roman" w:hAnsi="Times New Roman" w:cs="Times New Roman"/>
          <w:sz w:val="24"/>
          <w:szCs w:val="24"/>
        </w:rPr>
        <w:t>оздать благоприятный микроклимат для того, чтобы дети в полной мере могли применять знания, умения и навыки, полученные в начальной школе;</w:t>
      </w:r>
    </w:p>
    <w:p w:rsidR="00AB6398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6398" w:rsidRPr="00AB6398">
        <w:rPr>
          <w:rFonts w:ascii="Times New Roman" w:hAnsi="Times New Roman" w:cs="Times New Roman"/>
          <w:sz w:val="24"/>
          <w:szCs w:val="24"/>
        </w:rPr>
        <w:t>блегчить процесс привыкания учащихся к новым условиям;</w:t>
      </w:r>
    </w:p>
    <w:p w:rsidR="001020AB" w:rsidRPr="00AB6398" w:rsidRDefault="005D1365" w:rsidP="00AB639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6398" w:rsidRPr="00AB6398">
        <w:rPr>
          <w:rFonts w:ascii="Times New Roman" w:hAnsi="Times New Roman" w:cs="Times New Roman"/>
          <w:sz w:val="24"/>
          <w:szCs w:val="24"/>
        </w:rPr>
        <w:t>становить нормальные взаимоотношения, творческое сотрудничество учителей начальных классов и предметников.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В первой четверти 20</w:t>
      </w:r>
      <w:r w:rsidR="00F90EC8">
        <w:rPr>
          <w:rFonts w:ascii="Times New Roman" w:hAnsi="Times New Roman" w:cs="Times New Roman"/>
          <w:sz w:val="24"/>
          <w:szCs w:val="24"/>
        </w:rPr>
        <w:t>20</w:t>
      </w:r>
      <w:r w:rsidRPr="00596C88">
        <w:rPr>
          <w:rFonts w:ascii="Times New Roman" w:hAnsi="Times New Roman" w:cs="Times New Roman"/>
          <w:sz w:val="24"/>
          <w:szCs w:val="24"/>
        </w:rPr>
        <w:t xml:space="preserve"> – 20</w:t>
      </w:r>
      <w:r w:rsidR="005B4EC6" w:rsidRPr="005B4EC6">
        <w:rPr>
          <w:rFonts w:ascii="Times New Roman" w:hAnsi="Times New Roman" w:cs="Times New Roman"/>
          <w:sz w:val="24"/>
          <w:szCs w:val="24"/>
        </w:rPr>
        <w:t>2</w:t>
      </w:r>
      <w:r w:rsidR="00F90EC8">
        <w:rPr>
          <w:rFonts w:ascii="Times New Roman" w:hAnsi="Times New Roman" w:cs="Times New Roman"/>
          <w:sz w:val="24"/>
          <w:szCs w:val="24"/>
        </w:rPr>
        <w:t>1</w:t>
      </w:r>
      <w:r w:rsidRPr="00596C88">
        <w:rPr>
          <w:rFonts w:ascii="Times New Roman" w:hAnsi="Times New Roman" w:cs="Times New Roman"/>
          <w:sz w:val="24"/>
          <w:szCs w:val="24"/>
        </w:rPr>
        <w:t xml:space="preserve">учебного года в СОШ 42 проводился классно-обобщающий контроль в 5 – х классах в рамках преемственности. В содержание контроля входило: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единство требований к учащимся </w:t>
      </w:r>
      <w:r w:rsidR="00F16798">
        <w:rPr>
          <w:rFonts w:ascii="Times New Roman" w:hAnsi="Times New Roman" w:cs="Times New Roman"/>
          <w:sz w:val="24"/>
          <w:szCs w:val="24"/>
        </w:rPr>
        <w:t>со стороны учителей предметников;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у</w:t>
      </w:r>
      <w:r w:rsidR="00F16798">
        <w:rPr>
          <w:rFonts w:ascii="Times New Roman" w:hAnsi="Times New Roman" w:cs="Times New Roman"/>
          <w:sz w:val="24"/>
          <w:szCs w:val="24"/>
        </w:rPr>
        <w:t>чет индивидуальных особенностей;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адаптация</w:t>
      </w:r>
      <w:r w:rsidR="00F16798">
        <w:rPr>
          <w:rFonts w:ascii="Times New Roman" w:hAnsi="Times New Roman" w:cs="Times New Roman"/>
          <w:sz w:val="24"/>
          <w:szCs w:val="24"/>
        </w:rPr>
        <w:t xml:space="preserve"> </w:t>
      </w:r>
      <w:r w:rsidRPr="00596C88">
        <w:rPr>
          <w:rFonts w:ascii="Times New Roman" w:hAnsi="Times New Roman" w:cs="Times New Roman"/>
          <w:sz w:val="24"/>
          <w:szCs w:val="24"/>
        </w:rPr>
        <w:t>учащихся к обучению на второй ступен</w:t>
      </w:r>
      <w:r w:rsidR="00F16798">
        <w:rPr>
          <w:rFonts w:ascii="Times New Roman" w:hAnsi="Times New Roman" w:cs="Times New Roman"/>
          <w:sz w:val="24"/>
          <w:szCs w:val="24"/>
        </w:rPr>
        <w:t>и обучения;</w:t>
      </w:r>
      <w:r w:rsidRPr="0059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B" w:rsidRPr="00596C8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ЗУН;</w:t>
      </w:r>
    </w:p>
    <w:p w:rsidR="00F16798" w:rsidRPr="00F16798" w:rsidRDefault="001020AB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оформление и ведение документации</w:t>
      </w:r>
      <w:r w:rsidR="00F16798">
        <w:rPr>
          <w:rFonts w:ascii="Times New Roman" w:hAnsi="Times New Roman" w:cs="Times New Roman"/>
          <w:sz w:val="24"/>
          <w:szCs w:val="24"/>
        </w:rPr>
        <w:t>;</w:t>
      </w:r>
    </w:p>
    <w:p w:rsidR="00F1679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эффективности учебной деятельности;</w:t>
      </w:r>
    </w:p>
    <w:p w:rsidR="001020AB" w:rsidRPr="00596C88" w:rsidRDefault="00F16798" w:rsidP="00AB63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норм поведения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С этой целью были проведены следующие мероприятия: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посещение уроков пятиклассников администрацией школы учителями начальной школы, классными руководителям</w:t>
      </w:r>
      <w:proofErr w:type="gramStart"/>
      <w:r w:rsidRPr="00596C88">
        <w:rPr>
          <w:rFonts w:ascii="Times New Roman" w:hAnsi="Times New Roman" w:cs="Times New Roman"/>
          <w:sz w:val="24"/>
          <w:szCs w:val="24"/>
        </w:rPr>
        <w:t>и</w:t>
      </w:r>
      <w:r w:rsidR="00DA27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A275B">
        <w:rPr>
          <w:rFonts w:ascii="Times New Roman" w:hAnsi="Times New Roman" w:cs="Times New Roman"/>
          <w:sz w:val="24"/>
          <w:szCs w:val="24"/>
        </w:rPr>
        <w:t xml:space="preserve">администрация присутствовала в предметных группах, где </w:t>
      </w:r>
      <w:r w:rsidR="00731BB5">
        <w:rPr>
          <w:rFonts w:ascii="Times New Roman" w:hAnsi="Times New Roman" w:cs="Times New Roman"/>
          <w:sz w:val="24"/>
          <w:szCs w:val="24"/>
        </w:rPr>
        <w:t>поводятся уроки на</w:t>
      </w:r>
      <w:r w:rsidR="009A3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7AE">
        <w:rPr>
          <w:rFonts w:ascii="Times New Roman" w:hAnsi="Times New Roman" w:cs="Times New Roman"/>
          <w:sz w:val="24"/>
          <w:szCs w:val="24"/>
        </w:rPr>
        <w:t>итернет-</w:t>
      </w:r>
      <w:r w:rsidR="00731BB5">
        <w:rPr>
          <w:rFonts w:ascii="Times New Roman" w:hAnsi="Times New Roman" w:cs="Times New Roman"/>
          <w:sz w:val="24"/>
          <w:szCs w:val="24"/>
        </w:rPr>
        <w:t>платформа</w:t>
      </w:r>
      <w:r w:rsidR="00DA275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31BB5" w:rsidRPr="00731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75B"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="00731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876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="00C30876">
        <w:rPr>
          <w:rFonts w:ascii="Times New Roman" w:hAnsi="Times New Roman" w:cs="Times New Roman"/>
          <w:sz w:val="24"/>
          <w:szCs w:val="24"/>
        </w:rPr>
        <w:t xml:space="preserve">, </w:t>
      </w:r>
      <w:r w:rsidR="00C3087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C30876">
        <w:rPr>
          <w:rFonts w:ascii="Times New Roman" w:hAnsi="Times New Roman" w:cs="Times New Roman"/>
          <w:sz w:val="24"/>
          <w:szCs w:val="24"/>
        </w:rPr>
        <w:t xml:space="preserve">, </w:t>
      </w:r>
      <w:r w:rsidR="00C3087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30876" w:rsidRPr="00C30876">
        <w:rPr>
          <w:rFonts w:ascii="Times New Roman" w:hAnsi="Times New Roman" w:cs="Times New Roman"/>
          <w:sz w:val="24"/>
          <w:szCs w:val="24"/>
        </w:rPr>
        <w:t xml:space="preserve"> </w:t>
      </w:r>
      <w:r w:rsidR="001E183C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1E183C" w:rsidRPr="001E183C">
        <w:rPr>
          <w:rFonts w:ascii="Times New Roman" w:hAnsi="Times New Roman" w:cs="Times New Roman"/>
          <w:sz w:val="24"/>
          <w:szCs w:val="24"/>
        </w:rPr>
        <w:t xml:space="preserve"> </w:t>
      </w:r>
      <w:r w:rsidR="001E183C">
        <w:rPr>
          <w:rFonts w:ascii="Times New Roman" w:hAnsi="Times New Roman" w:cs="Times New Roman"/>
          <w:sz w:val="24"/>
          <w:szCs w:val="24"/>
        </w:rPr>
        <w:t>и др.</w:t>
      </w:r>
      <w:r w:rsidR="00731BB5" w:rsidRPr="00731BB5">
        <w:rPr>
          <w:rFonts w:ascii="Times New Roman" w:hAnsi="Times New Roman" w:cs="Times New Roman"/>
          <w:sz w:val="24"/>
          <w:szCs w:val="24"/>
        </w:rPr>
        <w:t>)</w:t>
      </w:r>
      <w:r w:rsidR="00DA275B">
        <w:rPr>
          <w:rFonts w:ascii="Times New Roman" w:hAnsi="Times New Roman" w:cs="Times New Roman"/>
          <w:sz w:val="24"/>
          <w:szCs w:val="24"/>
        </w:rPr>
        <w:t xml:space="preserve"> </w:t>
      </w:r>
      <w:r w:rsidRPr="00596C88">
        <w:rPr>
          <w:rFonts w:ascii="Times New Roman" w:hAnsi="Times New Roman" w:cs="Times New Roman"/>
          <w:sz w:val="24"/>
          <w:szCs w:val="24"/>
        </w:rPr>
        <w:t>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проведение и анализ стартовых контрольных работ;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техники чтения, скорости письма и счета;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анализ социально-психологической характеристики классов;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дневников;</w:t>
      </w:r>
      <w:r w:rsidRPr="00596C88">
        <w:rPr>
          <w:sz w:val="24"/>
          <w:szCs w:val="24"/>
        </w:rPr>
        <w:t xml:space="preserve"> 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проверка рабочих тетрадей;</w:t>
      </w:r>
    </w:p>
    <w:p w:rsidR="001020AB" w:rsidRPr="00596C88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сравнительный анализ качества ЗУН 4-х и 5-х классов</w:t>
      </w:r>
    </w:p>
    <w:p w:rsidR="001020AB" w:rsidRDefault="001020AB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>собеседов</w:t>
      </w:r>
      <w:r w:rsidR="005B4EC6">
        <w:rPr>
          <w:rFonts w:ascii="Times New Roman" w:hAnsi="Times New Roman" w:cs="Times New Roman"/>
          <w:sz w:val="24"/>
          <w:szCs w:val="24"/>
        </w:rPr>
        <w:t>ание с классными руководителями;</w:t>
      </w:r>
    </w:p>
    <w:p w:rsidR="005B4EC6" w:rsidRDefault="005B4EC6" w:rsidP="00875D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B4EC6" w:rsidRDefault="005B4EC6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учебной деятельности</w:t>
      </w:r>
      <w:r w:rsidR="00F16798" w:rsidRPr="00F16798">
        <w:rPr>
          <w:rFonts w:ascii="Times New Roman" w:hAnsi="Times New Roman" w:cs="Times New Roman"/>
          <w:sz w:val="24"/>
          <w:szCs w:val="24"/>
        </w:rPr>
        <w:t xml:space="preserve"> </w:t>
      </w:r>
      <w:r w:rsidR="0060137F">
        <w:rPr>
          <w:rFonts w:ascii="Times New Roman" w:hAnsi="Times New Roman" w:cs="Times New Roman"/>
          <w:sz w:val="24"/>
          <w:szCs w:val="24"/>
        </w:rPr>
        <w:t>(об учебной активности учащихся, усвоению знаний)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EC6" w:rsidRDefault="005B4EC6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усвоению школьных норм поведени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поведении на уроках и переменах</w:t>
      </w:r>
      <w:r w:rsidR="0060137F">
        <w:rPr>
          <w:rFonts w:ascii="Times New Roman" w:hAnsi="Times New Roman" w:cs="Times New Roman"/>
          <w:sz w:val="24"/>
          <w:szCs w:val="24"/>
        </w:rPr>
        <w:t>, о взаимоотношении с одноклассниками, отношении к учителям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EC6" w:rsidRPr="0060137F" w:rsidRDefault="0060137F" w:rsidP="006013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эмоциональном благополучии.</w:t>
      </w:r>
    </w:p>
    <w:p w:rsidR="005B4EC6" w:rsidRPr="00596C88" w:rsidRDefault="005B4EC6" w:rsidP="005B4EC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137F" w:rsidRDefault="001C357E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57E">
        <w:rPr>
          <w:rFonts w:ascii="Times New Roman" w:hAnsi="Times New Roman" w:cs="Times New Roman"/>
          <w:sz w:val="24"/>
          <w:szCs w:val="24"/>
        </w:rPr>
        <w:t xml:space="preserve">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В 20</w:t>
      </w:r>
      <w:r w:rsidR="000926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1C357E">
        <w:rPr>
          <w:rFonts w:ascii="Times New Roman" w:hAnsi="Times New Roman" w:cs="Times New Roman"/>
          <w:sz w:val="24"/>
          <w:szCs w:val="24"/>
        </w:rPr>
        <w:t>2</w:t>
      </w:r>
      <w:r w:rsidR="00092683">
        <w:rPr>
          <w:rFonts w:ascii="Times New Roman" w:hAnsi="Times New Roman" w:cs="Times New Roman"/>
          <w:sz w:val="24"/>
          <w:szCs w:val="24"/>
        </w:rPr>
        <w:t>1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учебном году в 5 -</w:t>
      </w:r>
      <w:r w:rsidR="0060137F">
        <w:rPr>
          <w:rFonts w:ascii="Times New Roman" w:hAnsi="Times New Roman" w:cs="Times New Roman"/>
          <w:sz w:val="24"/>
          <w:szCs w:val="24"/>
        </w:rPr>
        <w:t xml:space="preserve"> 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классах всего обучается 1</w:t>
      </w:r>
      <w:r w:rsidR="007001A7" w:rsidRPr="007001A7">
        <w:rPr>
          <w:rFonts w:ascii="Times New Roman" w:hAnsi="Times New Roman" w:cs="Times New Roman"/>
          <w:sz w:val="24"/>
          <w:szCs w:val="24"/>
        </w:rPr>
        <w:t>90</w:t>
      </w:r>
      <w:r w:rsidRPr="001C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1020AB" w:rsidRPr="00596C88" w:rsidRDefault="001C357E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5А</w:t>
      </w:r>
      <w:r w:rsidR="0060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137F">
        <w:rPr>
          <w:rFonts w:ascii="Times New Roman" w:hAnsi="Times New Roman" w:cs="Times New Roman"/>
          <w:sz w:val="24"/>
          <w:szCs w:val="24"/>
        </w:rPr>
        <w:t xml:space="preserve"> </w:t>
      </w:r>
      <w:r w:rsidR="007001A7" w:rsidRPr="007001A7">
        <w:rPr>
          <w:rFonts w:ascii="Times New Roman" w:hAnsi="Times New Roman" w:cs="Times New Roman"/>
          <w:sz w:val="24"/>
          <w:szCs w:val="24"/>
        </w:rPr>
        <w:t>36</w:t>
      </w:r>
      <w:r w:rsidRPr="001C357E">
        <w:rPr>
          <w:rFonts w:ascii="Times New Roman" w:hAnsi="Times New Roman" w:cs="Times New Roman"/>
          <w:sz w:val="24"/>
          <w:szCs w:val="24"/>
        </w:rPr>
        <w:t xml:space="preserve"> </w:t>
      </w:r>
      <w:r w:rsidR="0060137F">
        <w:rPr>
          <w:rFonts w:ascii="Times New Roman" w:hAnsi="Times New Roman" w:cs="Times New Roman"/>
          <w:sz w:val="24"/>
          <w:szCs w:val="24"/>
        </w:rPr>
        <w:t>учащих</w:t>
      </w:r>
      <w:r>
        <w:rPr>
          <w:rFonts w:ascii="Times New Roman" w:hAnsi="Times New Roman" w:cs="Times New Roman"/>
          <w:sz w:val="24"/>
          <w:szCs w:val="24"/>
        </w:rPr>
        <w:t>ся, в 5</w:t>
      </w:r>
      <w:r w:rsidR="001020AB" w:rsidRPr="00596C88">
        <w:rPr>
          <w:rFonts w:ascii="Times New Roman" w:hAnsi="Times New Roman" w:cs="Times New Roman"/>
          <w:sz w:val="24"/>
          <w:szCs w:val="24"/>
        </w:rPr>
        <w:t>Б -</w:t>
      </w:r>
      <w:r w:rsidRPr="001C357E">
        <w:rPr>
          <w:rFonts w:ascii="Times New Roman" w:hAnsi="Times New Roman" w:cs="Times New Roman"/>
          <w:sz w:val="24"/>
          <w:szCs w:val="24"/>
        </w:rPr>
        <w:t xml:space="preserve"> </w:t>
      </w:r>
      <w:r w:rsidR="007001A7" w:rsidRPr="007001A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60137F">
        <w:rPr>
          <w:rFonts w:ascii="Times New Roman" w:hAnsi="Times New Roman" w:cs="Times New Roman"/>
          <w:sz w:val="24"/>
          <w:szCs w:val="24"/>
        </w:rPr>
        <w:t>ащих</w:t>
      </w:r>
      <w:r>
        <w:rPr>
          <w:rFonts w:ascii="Times New Roman" w:hAnsi="Times New Roman" w:cs="Times New Roman"/>
          <w:sz w:val="24"/>
          <w:szCs w:val="24"/>
        </w:rPr>
        <w:t>ся, в 5В -</w:t>
      </w:r>
      <w:r w:rsidR="00DE48B9">
        <w:rPr>
          <w:rFonts w:ascii="Times New Roman" w:hAnsi="Times New Roman" w:cs="Times New Roman"/>
          <w:sz w:val="24"/>
          <w:szCs w:val="24"/>
        </w:rPr>
        <w:t xml:space="preserve"> </w:t>
      </w:r>
      <w:r w:rsidR="00A2154B" w:rsidRPr="00A2154B">
        <w:rPr>
          <w:rFonts w:ascii="Times New Roman" w:hAnsi="Times New Roman" w:cs="Times New Roman"/>
          <w:sz w:val="24"/>
          <w:szCs w:val="24"/>
        </w:rPr>
        <w:t>35</w:t>
      </w:r>
      <w:r w:rsidR="0060137F">
        <w:rPr>
          <w:rFonts w:ascii="Times New Roman" w:hAnsi="Times New Roman" w:cs="Times New Roman"/>
          <w:sz w:val="24"/>
          <w:szCs w:val="24"/>
        </w:rPr>
        <w:t xml:space="preserve"> учащий</w:t>
      </w:r>
      <w:r>
        <w:rPr>
          <w:rFonts w:ascii="Times New Roman" w:hAnsi="Times New Roman" w:cs="Times New Roman"/>
          <w:sz w:val="24"/>
          <w:szCs w:val="24"/>
        </w:rPr>
        <w:t xml:space="preserve">ся, в 5Г </w:t>
      </w:r>
      <w:r w:rsidRPr="001C357E">
        <w:rPr>
          <w:rFonts w:ascii="Times New Roman" w:hAnsi="Times New Roman" w:cs="Times New Roman"/>
          <w:sz w:val="24"/>
          <w:szCs w:val="24"/>
        </w:rPr>
        <w:t xml:space="preserve">- </w:t>
      </w:r>
      <w:r w:rsidR="00A2154B" w:rsidRPr="00A2154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60137F">
        <w:rPr>
          <w:rFonts w:ascii="Times New Roman" w:hAnsi="Times New Roman" w:cs="Times New Roman"/>
          <w:sz w:val="24"/>
          <w:szCs w:val="24"/>
        </w:rPr>
        <w:t>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2154B">
        <w:rPr>
          <w:rFonts w:ascii="Times New Roman" w:hAnsi="Times New Roman" w:cs="Times New Roman"/>
          <w:sz w:val="24"/>
          <w:szCs w:val="24"/>
        </w:rPr>
        <w:t xml:space="preserve">, </w:t>
      </w:r>
      <w:r w:rsidR="00A2154B" w:rsidRPr="00A2154B">
        <w:rPr>
          <w:rFonts w:ascii="Times New Roman" w:hAnsi="Times New Roman" w:cs="Times New Roman"/>
          <w:sz w:val="24"/>
          <w:szCs w:val="24"/>
        </w:rPr>
        <w:t>в 5</w:t>
      </w:r>
      <w:r w:rsidR="00A2154B">
        <w:rPr>
          <w:rFonts w:ascii="Times New Roman" w:hAnsi="Times New Roman" w:cs="Times New Roman"/>
          <w:sz w:val="24"/>
          <w:szCs w:val="24"/>
        </w:rPr>
        <w:t>Д</w:t>
      </w:r>
      <w:r w:rsidR="00A2154B" w:rsidRPr="00A2154B">
        <w:rPr>
          <w:rFonts w:ascii="Times New Roman" w:hAnsi="Times New Roman" w:cs="Times New Roman"/>
          <w:sz w:val="24"/>
          <w:szCs w:val="24"/>
        </w:rPr>
        <w:t xml:space="preserve"> - </w:t>
      </w:r>
      <w:r w:rsidR="00A2154B">
        <w:rPr>
          <w:rFonts w:ascii="Times New Roman" w:hAnsi="Times New Roman" w:cs="Times New Roman"/>
          <w:sz w:val="24"/>
          <w:szCs w:val="24"/>
        </w:rPr>
        <w:t>42</w:t>
      </w:r>
      <w:r w:rsidR="00A2154B" w:rsidRPr="00A2154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Из них всего девочек </w:t>
      </w:r>
      <w:r w:rsidR="00232D21">
        <w:rPr>
          <w:rFonts w:ascii="Times New Roman" w:hAnsi="Times New Roman" w:cs="Times New Roman"/>
          <w:sz w:val="24"/>
          <w:szCs w:val="24"/>
        </w:rPr>
        <w:t>–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 w:rsidR="00A2154B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, мальчиков - </w:t>
      </w:r>
      <w:r w:rsidR="00A2154B">
        <w:rPr>
          <w:rFonts w:ascii="Times New Roman" w:hAnsi="Times New Roman" w:cs="Times New Roman"/>
          <w:sz w:val="24"/>
          <w:szCs w:val="24"/>
        </w:rPr>
        <w:t>9</w:t>
      </w:r>
      <w:r w:rsidRPr="0060137F">
        <w:rPr>
          <w:rFonts w:ascii="Times New Roman" w:hAnsi="Times New Roman" w:cs="Times New Roman"/>
          <w:sz w:val="24"/>
          <w:szCs w:val="24"/>
        </w:rPr>
        <w:t>6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37F" w:rsidRPr="001C357E" w:rsidRDefault="0060137F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C88">
        <w:rPr>
          <w:rFonts w:ascii="Times New Roman" w:hAnsi="Times New Roman" w:cs="Times New Roman"/>
          <w:b/>
          <w:sz w:val="24"/>
          <w:szCs w:val="24"/>
        </w:rPr>
        <w:t>Распределение учащихся по классам:</w:t>
      </w: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134"/>
        <w:gridCol w:w="2410"/>
        <w:gridCol w:w="3913"/>
        <w:gridCol w:w="3121"/>
      </w:tblGrid>
      <w:tr w:rsidR="001020AB" w:rsidRPr="009C2AEF" w:rsidTr="00207A8B">
        <w:trPr>
          <w:trHeight w:val="322"/>
        </w:trPr>
        <w:tc>
          <w:tcPr>
            <w:tcW w:w="1134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3913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3121" w:type="dxa"/>
          </w:tcPr>
          <w:p w:rsidR="001020AB" w:rsidRPr="009C2AEF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C00F91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9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1020AB" w:rsidRPr="00C00F91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913" w:type="dxa"/>
          </w:tcPr>
          <w:p w:rsidR="001020AB" w:rsidRPr="00C00F91" w:rsidRDefault="00446A1F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21" w:type="dxa"/>
          </w:tcPr>
          <w:p w:rsidR="001020AB" w:rsidRPr="00596C88" w:rsidRDefault="00446A1F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1020AB" w:rsidRPr="00596C88" w:rsidTr="00207A8B">
        <w:trPr>
          <w:trHeight w:val="322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913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21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1020AB" w:rsidRPr="00596C88" w:rsidRDefault="00883135" w:rsidP="008831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913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21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913" w:type="dxa"/>
          </w:tcPr>
          <w:p w:rsidR="001020AB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21" w:type="dxa"/>
          </w:tcPr>
          <w:p w:rsidR="001020AB" w:rsidRPr="00596C88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092683" w:rsidRPr="00596C88" w:rsidTr="00207A8B">
        <w:trPr>
          <w:trHeight w:val="340"/>
        </w:trPr>
        <w:tc>
          <w:tcPr>
            <w:tcW w:w="1134" w:type="dxa"/>
          </w:tcPr>
          <w:p w:rsidR="00092683" w:rsidRPr="00596C88" w:rsidRDefault="00092683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410" w:type="dxa"/>
          </w:tcPr>
          <w:p w:rsidR="00092683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913" w:type="dxa"/>
          </w:tcPr>
          <w:p w:rsidR="00092683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121" w:type="dxa"/>
          </w:tcPr>
          <w:p w:rsidR="00092683" w:rsidRPr="00596C88" w:rsidRDefault="00883135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1020AB" w:rsidRPr="00596C88" w:rsidTr="00207A8B">
        <w:trPr>
          <w:trHeight w:val="340"/>
        </w:trPr>
        <w:tc>
          <w:tcPr>
            <w:tcW w:w="1134" w:type="dxa"/>
          </w:tcPr>
          <w:p w:rsidR="001020AB" w:rsidRPr="00C00F91" w:rsidRDefault="001020AB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9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1020AB" w:rsidRPr="00C00F91" w:rsidRDefault="00C00F91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0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</w:t>
            </w:r>
          </w:p>
        </w:tc>
        <w:tc>
          <w:tcPr>
            <w:tcW w:w="3913" w:type="dxa"/>
          </w:tcPr>
          <w:p w:rsidR="001020AB" w:rsidRPr="00C00F91" w:rsidRDefault="00D85F83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3121" w:type="dxa"/>
          </w:tcPr>
          <w:p w:rsidR="001020AB" w:rsidRPr="00C00F91" w:rsidRDefault="00C00F91" w:rsidP="00596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020AB" w:rsidRPr="00C00F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982893" w:rsidRPr="00982893" w:rsidRDefault="00982893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6C88">
        <w:rPr>
          <w:rFonts w:ascii="Times New Roman" w:hAnsi="Times New Roman" w:cs="Times New Roman"/>
          <w:b/>
          <w:sz w:val="24"/>
          <w:szCs w:val="24"/>
        </w:rPr>
        <w:t>Национальный состав учащихся:</w:t>
      </w:r>
    </w:p>
    <w:p w:rsidR="001020AB" w:rsidRPr="001763E0" w:rsidRDefault="001020AB" w:rsidP="00596C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392" w:tblpY="71"/>
        <w:tblW w:w="10558" w:type="dxa"/>
        <w:tblLayout w:type="fixed"/>
        <w:tblLook w:val="04A0"/>
      </w:tblPr>
      <w:tblGrid>
        <w:gridCol w:w="919"/>
        <w:gridCol w:w="1316"/>
        <w:gridCol w:w="1127"/>
        <w:gridCol w:w="1222"/>
        <w:gridCol w:w="1086"/>
        <w:gridCol w:w="959"/>
        <w:gridCol w:w="992"/>
        <w:gridCol w:w="1418"/>
        <w:gridCol w:w="1519"/>
      </w:tblGrid>
      <w:tr w:rsidR="003410B6" w:rsidRPr="001763E0" w:rsidTr="003410B6">
        <w:trPr>
          <w:trHeight w:val="256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3E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1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63E0">
              <w:rPr>
                <w:rFonts w:ascii="Times New Roman" w:hAnsi="Times New Roman" w:cs="Times New Roman"/>
                <w:b/>
              </w:rPr>
              <w:t>Кыргызы</w:t>
            </w:r>
            <w:proofErr w:type="spellEnd"/>
          </w:p>
        </w:tc>
        <w:tc>
          <w:tcPr>
            <w:tcW w:w="1127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63E0">
              <w:rPr>
                <w:rFonts w:ascii="Times New Roman" w:hAnsi="Times New Roman" w:cs="Times New Roman"/>
                <w:b/>
              </w:rPr>
              <w:t>Русские</w:t>
            </w:r>
          </w:p>
        </w:tc>
        <w:tc>
          <w:tcPr>
            <w:tcW w:w="122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63E0">
              <w:rPr>
                <w:rFonts w:ascii="Times New Roman" w:hAnsi="Times New Roman" w:cs="Times New Roman"/>
                <w:b/>
              </w:rPr>
              <w:t>Корейцы</w:t>
            </w:r>
          </w:p>
        </w:tc>
        <w:tc>
          <w:tcPr>
            <w:tcW w:w="108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63E0">
              <w:rPr>
                <w:rFonts w:ascii="Times New Roman" w:hAnsi="Times New Roman" w:cs="Times New Roman"/>
                <w:b/>
              </w:rPr>
              <w:t>Узбеки</w:t>
            </w:r>
          </w:p>
        </w:tc>
        <w:tc>
          <w:tcPr>
            <w:tcW w:w="95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63E0">
              <w:rPr>
                <w:rFonts w:ascii="Times New Roman" w:hAnsi="Times New Roman" w:cs="Times New Roman"/>
                <w:b/>
              </w:rPr>
              <w:t>Немцы</w:t>
            </w:r>
          </w:p>
        </w:tc>
        <w:tc>
          <w:tcPr>
            <w:tcW w:w="99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63E0">
              <w:rPr>
                <w:rFonts w:ascii="Times New Roman" w:hAnsi="Times New Roman" w:cs="Times New Roman"/>
                <w:b/>
              </w:rPr>
              <w:t>Турки</w:t>
            </w:r>
          </w:p>
        </w:tc>
        <w:tc>
          <w:tcPr>
            <w:tcW w:w="1418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763E0">
              <w:rPr>
                <w:rFonts w:ascii="Times New Roman" w:hAnsi="Times New Roman" w:cs="Times New Roman"/>
                <w:b/>
              </w:rPr>
              <w:t>Азерб</w:t>
            </w:r>
            <w:proofErr w:type="spellEnd"/>
            <w:proofErr w:type="gramEnd"/>
          </w:p>
        </w:tc>
        <w:tc>
          <w:tcPr>
            <w:tcW w:w="151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763E0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  <w:r w:rsidRPr="001763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63E0">
              <w:rPr>
                <w:rFonts w:ascii="Times New Roman" w:hAnsi="Times New Roman" w:cs="Times New Roman"/>
                <w:b/>
              </w:rPr>
              <w:t>нац-ти</w:t>
            </w:r>
            <w:proofErr w:type="spellEnd"/>
          </w:p>
        </w:tc>
      </w:tr>
      <w:tr w:rsidR="003410B6" w:rsidRPr="001763E0" w:rsidTr="003410B6">
        <w:trPr>
          <w:trHeight w:val="253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1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7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0B6" w:rsidRPr="001763E0" w:rsidTr="003410B6">
        <w:trPr>
          <w:trHeight w:val="253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1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B6" w:rsidRPr="001763E0" w:rsidTr="003410B6">
        <w:trPr>
          <w:trHeight w:val="253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31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B6" w:rsidRPr="001763E0" w:rsidTr="003410B6">
        <w:trPr>
          <w:trHeight w:val="253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31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7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B6" w:rsidRPr="001763E0" w:rsidTr="003410B6">
        <w:trPr>
          <w:trHeight w:val="253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131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7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410B6" w:rsidRPr="001763E0" w:rsidRDefault="003410B6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B6" w:rsidRPr="001763E0" w:rsidTr="003410B6">
        <w:trPr>
          <w:trHeight w:val="253"/>
        </w:trPr>
        <w:tc>
          <w:tcPr>
            <w:tcW w:w="919" w:type="dxa"/>
          </w:tcPr>
          <w:p w:rsidR="003410B6" w:rsidRPr="001763E0" w:rsidRDefault="003410B6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6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127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3410B6" w:rsidRPr="001763E0" w:rsidRDefault="00C733C7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63E0" w:rsidRPr="001763E0" w:rsidTr="00132901">
        <w:trPr>
          <w:trHeight w:val="265"/>
        </w:trPr>
        <w:tc>
          <w:tcPr>
            <w:tcW w:w="919" w:type="dxa"/>
          </w:tcPr>
          <w:p w:rsidR="001763E0" w:rsidRPr="001763E0" w:rsidRDefault="001763E0" w:rsidP="0034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1763E0" w:rsidRPr="001763E0" w:rsidRDefault="001763E0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27" w:type="dxa"/>
          </w:tcPr>
          <w:p w:rsidR="001763E0" w:rsidRPr="001763E0" w:rsidRDefault="001763E0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6" w:type="dxa"/>
            <w:gridSpan w:val="6"/>
          </w:tcPr>
          <w:p w:rsidR="001763E0" w:rsidRPr="001763E0" w:rsidRDefault="001763E0" w:rsidP="003410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410B6" w:rsidRPr="001763E0" w:rsidRDefault="003410B6" w:rsidP="0034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1763E0" w:rsidRDefault="001020AB" w:rsidP="00596C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63E0">
        <w:rPr>
          <w:rFonts w:ascii="Times New Roman" w:hAnsi="Times New Roman" w:cs="Times New Roman"/>
          <w:sz w:val="24"/>
          <w:szCs w:val="24"/>
        </w:rPr>
        <w:t>Национальный состав учащихся 5-х кл</w:t>
      </w:r>
      <w:r w:rsidR="00EF33C5" w:rsidRPr="001763E0">
        <w:rPr>
          <w:rFonts w:ascii="Times New Roman" w:hAnsi="Times New Roman" w:cs="Times New Roman"/>
          <w:sz w:val="24"/>
          <w:szCs w:val="24"/>
        </w:rPr>
        <w:t>ассов</w:t>
      </w:r>
      <w:r w:rsidR="001763E0" w:rsidRPr="001763E0">
        <w:rPr>
          <w:rFonts w:ascii="Times New Roman" w:hAnsi="Times New Roman" w:cs="Times New Roman"/>
          <w:sz w:val="24"/>
          <w:szCs w:val="24"/>
        </w:rPr>
        <w:t>:</w:t>
      </w:r>
      <w:r w:rsidR="00596C88" w:rsidRPr="001763E0">
        <w:rPr>
          <w:rFonts w:ascii="Times New Roman" w:hAnsi="Times New Roman" w:cs="Times New Roman"/>
          <w:sz w:val="24"/>
          <w:szCs w:val="24"/>
        </w:rPr>
        <w:t xml:space="preserve"> </w:t>
      </w:r>
      <w:r w:rsidR="001763E0" w:rsidRPr="001763E0">
        <w:rPr>
          <w:rFonts w:ascii="Times New Roman" w:hAnsi="Times New Roman" w:cs="Times New Roman"/>
          <w:sz w:val="24"/>
          <w:szCs w:val="24"/>
        </w:rPr>
        <w:t>85</w:t>
      </w:r>
      <w:r w:rsidRPr="001763E0">
        <w:rPr>
          <w:rFonts w:ascii="Times New Roman" w:hAnsi="Times New Roman" w:cs="Times New Roman"/>
          <w:sz w:val="24"/>
          <w:szCs w:val="24"/>
        </w:rPr>
        <w:t xml:space="preserve"> % учащихся – </w:t>
      </w:r>
      <w:proofErr w:type="spellStart"/>
      <w:r w:rsidRPr="001763E0">
        <w:rPr>
          <w:rFonts w:ascii="Times New Roman" w:hAnsi="Times New Roman" w:cs="Times New Roman"/>
          <w:sz w:val="24"/>
          <w:szCs w:val="24"/>
        </w:rPr>
        <w:t>кыргызы</w:t>
      </w:r>
      <w:proofErr w:type="spellEnd"/>
      <w:r w:rsidRPr="001763E0">
        <w:rPr>
          <w:rFonts w:ascii="Times New Roman" w:hAnsi="Times New Roman" w:cs="Times New Roman"/>
          <w:sz w:val="24"/>
          <w:szCs w:val="24"/>
        </w:rPr>
        <w:t>, 1</w:t>
      </w:r>
      <w:r w:rsidR="001763E0" w:rsidRPr="001763E0">
        <w:rPr>
          <w:rFonts w:ascii="Times New Roman" w:hAnsi="Times New Roman" w:cs="Times New Roman"/>
          <w:sz w:val="24"/>
          <w:szCs w:val="24"/>
        </w:rPr>
        <w:t>3</w:t>
      </w:r>
      <w:r w:rsidRPr="001763E0">
        <w:rPr>
          <w:rFonts w:ascii="Times New Roman" w:hAnsi="Times New Roman" w:cs="Times New Roman"/>
          <w:sz w:val="24"/>
          <w:szCs w:val="24"/>
        </w:rPr>
        <w:t xml:space="preserve"> % - русские и </w:t>
      </w:r>
      <w:r w:rsidR="001763E0" w:rsidRPr="001763E0">
        <w:rPr>
          <w:rFonts w:ascii="Times New Roman" w:hAnsi="Times New Roman" w:cs="Times New Roman"/>
          <w:sz w:val="24"/>
          <w:szCs w:val="24"/>
        </w:rPr>
        <w:t>2</w:t>
      </w:r>
      <w:r w:rsidRPr="001763E0">
        <w:rPr>
          <w:rFonts w:ascii="Times New Roman" w:hAnsi="Times New Roman" w:cs="Times New Roman"/>
          <w:sz w:val="24"/>
          <w:szCs w:val="24"/>
        </w:rPr>
        <w:t xml:space="preserve">% - другие национальности. </w:t>
      </w:r>
    </w:p>
    <w:p w:rsidR="00EF33C5" w:rsidRPr="00232D21" w:rsidRDefault="00EF33C5" w:rsidP="008852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20AB" w:rsidRPr="00232D21" w:rsidRDefault="001020AB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D21">
        <w:rPr>
          <w:rFonts w:ascii="Times New Roman" w:hAnsi="Times New Roman" w:cs="Times New Roman"/>
          <w:b/>
          <w:sz w:val="24"/>
          <w:szCs w:val="24"/>
        </w:rPr>
        <w:t xml:space="preserve">      Классные руководители:</w:t>
      </w:r>
    </w:p>
    <w:p w:rsidR="00232D21" w:rsidRPr="00232D21" w:rsidRDefault="00232D21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392" w:type="dxa"/>
        <w:tblLayout w:type="fixed"/>
        <w:tblLook w:val="04A0"/>
      </w:tblPr>
      <w:tblGrid>
        <w:gridCol w:w="1134"/>
        <w:gridCol w:w="2464"/>
        <w:gridCol w:w="1049"/>
        <w:gridCol w:w="2871"/>
        <w:gridCol w:w="2830"/>
      </w:tblGrid>
      <w:tr w:rsidR="00B41E7F" w:rsidRPr="009C2AEF" w:rsidTr="009D387B">
        <w:trPr>
          <w:trHeight w:val="1252"/>
        </w:trPr>
        <w:tc>
          <w:tcPr>
            <w:tcW w:w="1134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71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830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качестве классного руководителя</w:t>
            </w:r>
          </w:p>
        </w:tc>
      </w:tr>
      <w:tr w:rsidR="00B41E7F" w:rsidRPr="00596C88" w:rsidTr="009D387B">
        <w:trPr>
          <w:trHeight w:val="481"/>
        </w:trPr>
        <w:tc>
          <w:tcPr>
            <w:tcW w:w="1134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464" w:type="dxa"/>
          </w:tcPr>
          <w:p w:rsidR="00B41E7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871" w:type="dxa"/>
          </w:tcPr>
          <w:p w:rsidR="00B41E7F" w:rsidRPr="00446A1F" w:rsidRDefault="00446A1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830" w:type="dxa"/>
          </w:tcPr>
          <w:p w:rsidR="00B41E7F" w:rsidRPr="00596C88" w:rsidRDefault="009D387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446A1F" w:rsidRPr="00596C88" w:rsidTr="009D387B">
        <w:trPr>
          <w:trHeight w:val="301"/>
        </w:trPr>
        <w:tc>
          <w:tcPr>
            <w:tcW w:w="1134" w:type="dxa"/>
          </w:tcPr>
          <w:p w:rsidR="00446A1F" w:rsidRPr="009C2AEF" w:rsidRDefault="00446A1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464" w:type="dxa"/>
          </w:tcPr>
          <w:p w:rsidR="00446A1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49" w:type="dxa"/>
          </w:tcPr>
          <w:p w:rsidR="00446A1F" w:rsidRPr="009C2AEF" w:rsidRDefault="00446A1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71" w:type="dxa"/>
          </w:tcPr>
          <w:p w:rsidR="00446A1F" w:rsidRPr="00596C88" w:rsidRDefault="00446A1F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0" w:type="dxa"/>
          </w:tcPr>
          <w:p w:rsidR="00446A1F" w:rsidRDefault="00446A1F" w:rsidP="00446A1F">
            <w:pPr>
              <w:jc w:val="center"/>
            </w:pPr>
            <w:r w:rsidRPr="005D3E52">
              <w:rPr>
                <w:rFonts w:ascii="Times New Roman" w:hAnsi="Times New Roman" w:cs="Times New Roman"/>
                <w:sz w:val="24"/>
                <w:szCs w:val="24"/>
              </w:rPr>
              <w:t>начинающий</w:t>
            </w:r>
          </w:p>
        </w:tc>
      </w:tr>
      <w:tr w:rsidR="00446A1F" w:rsidRPr="00596C88" w:rsidTr="009D387B">
        <w:trPr>
          <w:trHeight w:val="317"/>
        </w:trPr>
        <w:tc>
          <w:tcPr>
            <w:tcW w:w="1134" w:type="dxa"/>
          </w:tcPr>
          <w:p w:rsidR="00446A1F" w:rsidRPr="009C2AEF" w:rsidRDefault="00446A1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464" w:type="dxa"/>
          </w:tcPr>
          <w:p w:rsidR="00446A1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С.Н.</w:t>
            </w:r>
          </w:p>
        </w:tc>
        <w:tc>
          <w:tcPr>
            <w:tcW w:w="1049" w:type="dxa"/>
          </w:tcPr>
          <w:p w:rsidR="00446A1F" w:rsidRPr="009C2AEF" w:rsidRDefault="00446A1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871" w:type="dxa"/>
          </w:tcPr>
          <w:p w:rsidR="00446A1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2830" w:type="dxa"/>
          </w:tcPr>
          <w:p w:rsidR="00446A1F" w:rsidRDefault="00446A1F" w:rsidP="00446A1F">
            <w:pPr>
              <w:jc w:val="center"/>
            </w:pPr>
            <w:r w:rsidRPr="005D3E52">
              <w:rPr>
                <w:rFonts w:ascii="Times New Roman" w:hAnsi="Times New Roman" w:cs="Times New Roman"/>
                <w:sz w:val="24"/>
                <w:szCs w:val="24"/>
              </w:rPr>
              <w:t>начинающий</w:t>
            </w:r>
          </w:p>
        </w:tc>
      </w:tr>
      <w:tr w:rsidR="00B41E7F" w:rsidRPr="00596C88" w:rsidTr="009D387B">
        <w:trPr>
          <w:trHeight w:val="484"/>
        </w:trPr>
        <w:tc>
          <w:tcPr>
            <w:tcW w:w="1134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464" w:type="dxa"/>
          </w:tcPr>
          <w:p w:rsidR="00B41E7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1049" w:type="dxa"/>
          </w:tcPr>
          <w:p w:rsidR="00B41E7F" w:rsidRPr="009C2AEF" w:rsidRDefault="00B41E7F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871" w:type="dxa"/>
          </w:tcPr>
          <w:p w:rsidR="00B41E7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2830" w:type="dxa"/>
          </w:tcPr>
          <w:p w:rsidR="00B41E7F" w:rsidRPr="00596C88" w:rsidRDefault="00A40C9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232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A1F" w:rsidRPr="00596C88" w:rsidTr="009D387B">
        <w:trPr>
          <w:trHeight w:val="447"/>
        </w:trPr>
        <w:tc>
          <w:tcPr>
            <w:tcW w:w="1134" w:type="dxa"/>
          </w:tcPr>
          <w:p w:rsidR="00446A1F" w:rsidRPr="009C2AEF" w:rsidRDefault="00262B7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2464" w:type="dxa"/>
          </w:tcPr>
          <w:p w:rsidR="00446A1F" w:rsidRPr="00596C88" w:rsidRDefault="00262B70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Одарченко С.К.</w:t>
            </w:r>
          </w:p>
        </w:tc>
        <w:tc>
          <w:tcPr>
            <w:tcW w:w="1049" w:type="dxa"/>
          </w:tcPr>
          <w:p w:rsidR="00446A1F" w:rsidRPr="009C2AEF" w:rsidRDefault="00262B7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2871" w:type="dxa"/>
          </w:tcPr>
          <w:p w:rsidR="00446A1F" w:rsidRPr="00596C88" w:rsidRDefault="00232D21" w:rsidP="00596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830" w:type="dxa"/>
          </w:tcPr>
          <w:p w:rsidR="00446A1F" w:rsidRDefault="00232D2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21">
              <w:rPr>
                <w:rFonts w:ascii="Times New Roman" w:hAnsi="Times New Roman" w:cs="Times New Roman"/>
                <w:sz w:val="24"/>
                <w:szCs w:val="24"/>
              </w:rPr>
              <w:t>начинающий</w:t>
            </w:r>
          </w:p>
        </w:tc>
      </w:tr>
    </w:tbl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20AB" w:rsidRPr="00934B03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03">
        <w:rPr>
          <w:rFonts w:ascii="Times New Roman" w:hAnsi="Times New Roman" w:cs="Times New Roman"/>
          <w:sz w:val="24"/>
          <w:szCs w:val="24"/>
        </w:rPr>
        <w:t xml:space="preserve">     Принцип преемственности классных руководителей был нарушен. Классные руководители были назначены в 5-е классы лишь в начале учебного года</w:t>
      </w:r>
      <w:r w:rsidR="006943CD">
        <w:rPr>
          <w:rFonts w:ascii="Times New Roman" w:hAnsi="Times New Roman" w:cs="Times New Roman"/>
          <w:sz w:val="24"/>
          <w:szCs w:val="24"/>
        </w:rPr>
        <w:t xml:space="preserve">, а не в четвертом классе, как того </w:t>
      </w:r>
      <w:proofErr w:type="spellStart"/>
      <w:r w:rsidR="006943CD">
        <w:rPr>
          <w:rFonts w:ascii="Times New Roman" w:hAnsi="Times New Roman" w:cs="Times New Roman"/>
          <w:sz w:val="24"/>
          <w:szCs w:val="24"/>
        </w:rPr>
        <w:t>требеут</w:t>
      </w:r>
      <w:proofErr w:type="spellEnd"/>
      <w:r w:rsidR="006943CD">
        <w:rPr>
          <w:rFonts w:ascii="Times New Roman" w:hAnsi="Times New Roman" w:cs="Times New Roman"/>
          <w:sz w:val="24"/>
          <w:szCs w:val="24"/>
        </w:rPr>
        <w:t xml:space="preserve"> принцип преемственности</w:t>
      </w:r>
      <w:r w:rsidRPr="00934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7E7" w:rsidRPr="002F5A21" w:rsidRDefault="001020AB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</w:t>
      </w:r>
      <w:r w:rsidR="00DE48B9" w:rsidRPr="00141749">
        <w:rPr>
          <w:rFonts w:ascii="Times New Roman" w:hAnsi="Times New Roman" w:cs="Times New Roman"/>
          <w:sz w:val="24"/>
          <w:szCs w:val="24"/>
        </w:rPr>
        <w:t>К</w:t>
      </w:r>
      <w:r w:rsidRPr="00141749">
        <w:rPr>
          <w:rFonts w:ascii="Times New Roman" w:hAnsi="Times New Roman" w:cs="Times New Roman"/>
          <w:sz w:val="24"/>
          <w:szCs w:val="24"/>
        </w:rPr>
        <w:t xml:space="preserve">лассные руководители </w:t>
      </w:r>
      <w:proofErr w:type="spellStart"/>
      <w:r w:rsidR="00BB46C7">
        <w:rPr>
          <w:rFonts w:ascii="Times New Roman" w:hAnsi="Times New Roman" w:cs="Times New Roman"/>
          <w:sz w:val="24"/>
          <w:szCs w:val="24"/>
        </w:rPr>
        <w:t>Катешова</w:t>
      </w:r>
      <w:proofErr w:type="spellEnd"/>
      <w:r w:rsidR="00BB46C7">
        <w:rPr>
          <w:rFonts w:ascii="Times New Roman" w:hAnsi="Times New Roman" w:cs="Times New Roman"/>
          <w:sz w:val="24"/>
          <w:szCs w:val="24"/>
        </w:rPr>
        <w:t xml:space="preserve"> А.Д.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B46C7">
        <w:rPr>
          <w:rFonts w:ascii="Times New Roman" w:hAnsi="Times New Roman" w:cs="Times New Roman"/>
          <w:sz w:val="24"/>
          <w:szCs w:val="24"/>
        </w:rPr>
        <w:t>Мейманова</w:t>
      </w:r>
      <w:proofErr w:type="spellEnd"/>
      <w:r w:rsidR="00BB46C7">
        <w:rPr>
          <w:rFonts w:ascii="Times New Roman" w:hAnsi="Times New Roman" w:cs="Times New Roman"/>
          <w:sz w:val="24"/>
          <w:szCs w:val="24"/>
        </w:rPr>
        <w:t xml:space="preserve"> С.Э. 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 </w:t>
      </w:r>
      <w:r w:rsidRPr="00141749">
        <w:rPr>
          <w:rFonts w:ascii="Times New Roman" w:hAnsi="Times New Roman" w:cs="Times New Roman"/>
          <w:sz w:val="24"/>
          <w:szCs w:val="24"/>
        </w:rPr>
        <w:t xml:space="preserve">с </w:t>
      </w:r>
      <w:r w:rsidR="002847DE">
        <w:rPr>
          <w:rFonts w:ascii="Times New Roman" w:hAnsi="Times New Roman" w:cs="Times New Roman"/>
          <w:sz w:val="24"/>
          <w:szCs w:val="24"/>
        </w:rPr>
        <w:t>немалым</w:t>
      </w:r>
      <w:r w:rsidRPr="00141749">
        <w:rPr>
          <w:rFonts w:ascii="Times New Roman" w:hAnsi="Times New Roman" w:cs="Times New Roman"/>
          <w:sz w:val="24"/>
          <w:szCs w:val="24"/>
        </w:rPr>
        <w:t xml:space="preserve"> стажем педагогической деятельности, ответственные</w:t>
      </w:r>
      <w:r w:rsidR="00BB46C7">
        <w:rPr>
          <w:rFonts w:ascii="Times New Roman" w:hAnsi="Times New Roman" w:cs="Times New Roman"/>
          <w:sz w:val="24"/>
          <w:szCs w:val="24"/>
        </w:rPr>
        <w:t>, опытные педагоги, выпустившие уже ни один класс</w:t>
      </w:r>
      <w:r w:rsidRPr="00141749">
        <w:rPr>
          <w:rFonts w:ascii="Times New Roman" w:hAnsi="Times New Roman" w:cs="Times New Roman"/>
          <w:sz w:val="24"/>
          <w:szCs w:val="24"/>
        </w:rPr>
        <w:t xml:space="preserve">. 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proofErr w:type="spellStart"/>
      <w:r w:rsidR="00BB46C7" w:rsidRPr="00BB46C7">
        <w:rPr>
          <w:rFonts w:ascii="Times New Roman" w:hAnsi="Times New Roman" w:cs="Times New Roman"/>
          <w:sz w:val="24"/>
          <w:szCs w:val="24"/>
        </w:rPr>
        <w:t>Купавцева</w:t>
      </w:r>
      <w:proofErr w:type="spellEnd"/>
      <w:r w:rsidR="00BB46C7" w:rsidRPr="00BB46C7">
        <w:rPr>
          <w:rFonts w:ascii="Times New Roman" w:hAnsi="Times New Roman" w:cs="Times New Roman"/>
          <w:sz w:val="24"/>
          <w:szCs w:val="24"/>
        </w:rPr>
        <w:t xml:space="preserve"> Н.В.</w:t>
      </w:r>
      <w:r w:rsidR="00BB46C7">
        <w:rPr>
          <w:rFonts w:ascii="Times New Roman" w:hAnsi="Times New Roman" w:cs="Times New Roman"/>
          <w:sz w:val="24"/>
          <w:szCs w:val="24"/>
        </w:rPr>
        <w:t xml:space="preserve">, 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6C7" w:rsidRPr="00BB46C7">
        <w:rPr>
          <w:rFonts w:ascii="Times New Roman" w:hAnsi="Times New Roman" w:cs="Times New Roman"/>
          <w:sz w:val="24"/>
          <w:szCs w:val="24"/>
        </w:rPr>
        <w:t>Чакаева</w:t>
      </w:r>
      <w:proofErr w:type="spellEnd"/>
      <w:r w:rsidR="00BB46C7" w:rsidRPr="00BB46C7">
        <w:rPr>
          <w:rFonts w:ascii="Times New Roman" w:hAnsi="Times New Roman" w:cs="Times New Roman"/>
          <w:sz w:val="24"/>
          <w:szCs w:val="24"/>
        </w:rPr>
        <w:t xml:space="preserve"> Б.К.</w:t>
      </w:r>
      <w:r w:rsidR="00BB46C7">
        <w:rPr>
          <w:rFonts w:ascii="Times New Roman" w:hAnsi="Times New Roman" w:cs="Times New Roman"/>
          <w:sz w:val="24"/>
          <w:szCs w:val="24"/>
        </w:rPr>
        <w:t xml:space="preserve">, </w:t>
      </w:r>
      <w:r w:rsidR="00141749" w:rsidRPr="0014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6C7" w:rsidRPr="00BB46C7">
        <w:rPr>
          <w:rFonts w:ascii="Times New Roman" w:hAnsi="Times New Roman" w:cs="Times New Roman"/>
          <w:sz w:val="24"/>
          <w:szCs w:val="24"/>
        </w:rPr>
        <w:t>Абдыкеева</w:t>
      </w:r>
      <w:proofErr w:type="spellEnd"/>
      <w:r w:rsidR="00BB46C7" w:rsidRPr="00BB46C7">
        <w:rPr>
          <w:rFonts w:ascii="Times New Roman" w:hAnsi="Times New Roman" w:cs="Times New Roman"/>
          <w:sz w:val="24"/>
          <w:szCs w:val="24"/>
        </w:rPr>
        <w:t xml:space="preserve"> А.Д.</w:t>
      </w:r>
      <w:r w:rsidR="00BB46C7">
        <w:rPr>
          <w:rFonts w:ascii="Times New Roman" w:hAnsi="Times New Roman" w:cs="Times New Roman"/>
          <w:sz w:val="24"/>
          <w:szCs w:val="24"/>
        </w:rPr>
        <w:t xml:space="preserve"> не </w:t>
      </w:r>
      <w:r w:rsidR="00DE48B9" w:rsidRPr="00141749">
        <w:rPr>
          <w:rFonts w:ascii="Times New Roman" w:hAnsi="Times New Roman" w:cs="Times New Roman"/>
          <w:sz w:val="24"/>
          <w:szCs w:val="24"/>
        </w:rPr>
        <w:t>имеют опыт</w:t>
      </w:r>
      <w:r w:rsidR="00C95A22">
        <w:rPr>
          <w:rFonts w:ascii="Times New Roman" w:hAnsi="Times New Roman" w:cs="Times New Roman"/>
          <w:sz w:val="24"/>
          <w:szCs w:val="24"/>
        </w:rPr>
        <w:t xml:space="preserve">а </w:t>
      </w:r>
      <w:r w:rsidR="00DE48B9" w:rsidRPr="00141749">
        <w:rPr>
          <w:rFonts w:ascii="Times New Roman" w:hAnsi="Times New Roman" w:cs="Times New Roman"/>
          <w:sz w:val="24"/>
          <w:szCs w:val="24"/>
        </w:rPr>
        <w:t xml:space="preserve"> классного </w:t>
      </w:r>
      <w:r w:rsidR="00DE48B9" w:rsidRPr="002F5A21">
        <w:rPr>
          <w:rFonts w:ascii="Times New Roman" w:hAnsi="Times New Roman" w:cs="Times New Roman"/>
          <w:sz w:val="24"/>
          <w:szCs w:val="24"/>
        </w:rPr>
        <w:t xml:space="preserve">руководства. </w:t>
      </w:r>
      <w:r w:rsidR="00C95A22" w:rsidRPr="002F5A21">
        <w:rPr>
          <w:rFonts w:ascii="Times New Roman" w:hAnsi="Times New Roman" w:cs="Times New Roman"/>
          <w:sz w:val="24"/>
          <w:szCs w:val="24"/>
        </w:rPr>
        <w:t>Поэтому были сразу направлены на курсы</w:t>
      </w:r>
      <w:r w:rsidR="006D27E7" w:rsidRPr="002F5A21">
        <w:rPr>
          <w:rFonts w:ascii="Times New Roman" w:hAnsi="Times New Roman" w:cs="Times New Roman"/>
          <w:sz w:val="24"/>
          <w:szCs w:val="24"/>
        </w:rPr>
        <w:t xml:space="preserve"> в</w:t>
      </w:r>
      <w:r w:rsidR="00C95A22" w:rsidRPr="002F5A21">
        <w:rPr>
          <w:rFonts w:ascii="Times New Roman" w:hAnsi="Times New Roman" w:cs="Times New Roman"/>
          <w:sz w:val="24"/>
          <w:szCs w:val="24"/>
        </w:rPr>
        <w:t xml:space="preserve"> РИППК </w:t>
      </w:r>
      <w:r w:rsidR="006D27E7" w:rsidRPr="002F5A21">
        <w:rPr>
          <w:rFonts w:ascii="Times New Roman" w:hAnsi="Times New Roman" w:cs="Times New Roman"/>
          <w:sz w:val="24"/>
          <w:szCs w:val="24"/>
        </w:rPr>
        <w:t xml:space="preserve">по тематике </w:t>
      </w:r>
      <w:r w:rsidR="00E367B8" w:rsidRPr="002F5A21">
        <w:rPr>
          <w:rFonts w:ascii="Times New Roman" w:hAnsi="Times New Roman" w:cs="Times New Roman"/>
          <w:sz w:val="24"/>
          <w:szCs w:val="24"/>
        </w:rPr>
        <w:t>"Развитие профессиональной культуры классного руководителя как фактор повышения уровня"</w:t>
      </w:r>
      <w:r w:rsidR="006D27E7" w:rsidRPr="002F5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3E" w:rsidRPr="002F5A21" w:rsidRDefault="006D27E7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92BFF" w:rsidRPr="002F5A21">
        <w:rPr>
          <w:rFonts w:ascii="Times New Roman" w:hAnsi="Times New Roman" w:cs="Times New Roman"/>
          <w:sz w:val="24"/>
          <w:szCs w:val="24"/>
        </w:rPr>
        <w:t>Все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="00A92BFF" w:rsidRPr="002F5A21">
        <w:rPr>
          <w:rFonts w:ascii="Times New Roman" w:hAnsi="Times New Roman" w:cs="Times New Roman"/>
          <w:sz w:val="24"/>
          <w:szCs w:val="24"/>
        </w:rPr>
        <w:t xml:space="preserve">классные руководители с </w:t>
      </w:r>
      <w:r w:rsidR="001020AB" w:rsidRPr="002F5A21">
        <w:rPr>
          <w:rFonts w:ascii="Times New Roman" w:hAnsi="Times New Roman" w:cs="Times New Roman"/>
          <w:sz w:val="24"/>
          <w:szCs w:val="24"/>
        </w:rPr>
        <w:t>целью сплочения классного коллектива и адаптации ребят провод</w:t>
      </w:r>
      <w:r w:rsidRPr="002F5A21">
        <w:rPr>
          <w:rFonts w:ascii="Times New Roman" w:hAnsi="Times New Roman" w:cs="Times New Roman"/>
          <w:sz w:val="24"/>
          <w:szCs w:val="24"/>
        </w:rPr>
        <w:t>или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различные мероприятия: классные часы, праздничные мероприятия, поддержива</w:t>
      </w:r>
      <w:r w:rsidRPr="002F5A21">
        <w:rPr>
          <w:rFonts w:ascii="Times New Roman" w:hAnsi="Times New Roman" w:cs="Times New Roman"/>
          <w:sz w:val="24"/>
          <w:szCs w:val="24"/>
        </w:rPr>
        <w:t>ли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в классе благоприятный эмоциональный климат</w:t>
      </w:r>
      <w:r w:rsidR="007F7805" w:rsidRPr="002F5A21">
        <w:rPr>
          <w:rFonts w:ascii="Times New Roman" w:hAnsi="Times New Roman" w:cs="Times New Roman"/>
          <w:sz w:val="24"/>
          <w:szCs w:val="24"/>
        </w:rPr>
        <w:t>, учитывая возрастные особенности детей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805" w:rsidRPr="002F5A21" w:rsidRDefault="00CE3C3E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Согласно характеристике классного руководителя 5А класса </w:t>
      </w:r>
      <w:proofErr w:type="spellStart"/>
      <w:r w:rsidR="007F7805" w:rsidRPr="002F5A21">
        <w:rPr>
          <w:rFonts w:ascii="Times New Roman" w:hAnsi="Times New Roman" w:cs="Times New Roman"/>
          <w:sz w:val="24"/>
          <w:szCs w:val="24"/>
        </w:rPr>
        <w:t>Катешовой</w:t>
      </w:r>
      <w:proofErr w:type="spellEnd"/>
      <w:r w:rsidR="007F7805" w:rsidRPr="002F5A21">
        <w:rPr>
          <w:rFonts w:ascii="Times New Roman" w:hAnsi="Times New Roman" w:cs="Times New Roman"/>
          <w:sz w:val="24"/>
          <w:szCs w:val="24"/>
        </w:rPr>
        <w:t xml:space="preserve"> А.Д.  классный коллектив сформирован, дети активные, работоспособные, стремятся к достижению хорошего результата, умеют работать в команде</w:t>
      </w:r>
      <w:r w:rsidR="00CB096B" w:rsidRPr="002F5A21">
        <w:rPr>
          <w:rFonts w:ascii="Times New Roman" w:hAnsi="Times New Roman" w:cs="Times New Roman"/>
          <w:sz w:val="24"/>
          <w:szCs w:val="24"/>
        </w:rPr>
        <w:t>.</w:t>
      </w:r>
      <w:r w:rsidR="007F7805" w:rsidRPr="002F5A21">
        <w:rPr>
          <w:rFonts w:ascii="Times New Roman" w:hAnsi="Times New Roman" w:cs="Times New Roman"/>
          <w:sz w:val="24"/>
          <w:szCs w:val="24"/>
        </w:rPr>
        <w:t xml:space="preserve"> На уроках поведение удовлетворительное. Большую роль в адаптации детей в классе играют родители. </w:t>
      </w:r>
      <w:r w:rsidR="00E87432" w:rsidRPr="002F5A21">
        <w:rPr>
          <w:rFonts w:ascii="Times New Roman" w:hAnsi="Times New Roman" w:cs="Times New Roman"/>
          <w:sz w:val="24"/>
          <w:szCs w:val="24"/>
        </w:rPr>
        <w:t>Детей с серьезными нарушениями здоровья нет.</w:t>
      </w:r>
      <w:r w:rsidR="00C8259C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="00B62935" w:rsidRPr="002F5A21">
        <w:rPr>
          <w:rFonts w:ascii="Times New Roman" w:hAnsi="Times New Roman" w:cs="Times New Roman"/>
          <w:sz w:val="24"/>
          <w:szCs w:val="24"/>
        </w:rPr>
        <w:t xml:space="preserve">В классе имеется структура с распределением обязанностей, сформирован актив. </w:t>
      </w:r>
      <w:r w:rsidR="007F7805" w:rsidRPr="002F5A21">
        <w:rPr>
          <w:rFonts w:ascii="Times New Roman" w:hAnsi="Times New Roman" w:cs="Times New Roman"/>
          <w:sz w:val="24"/>
          <w:szCs w:val="24"/>
        </w:rPr>
        <w:t xml:space="preserve">В классе есть лидеры – Гулиева </w:t>
      </w:r>
      <w:proofErr w:type="spellStart"/>
      <w:r w:rsidR="007F7805" w:rsidRPr="002F5A21">
        <w:rPr>
          <w:rFonts w:ascii="Times New Roman" w:hAnsi="Times New Roman" w:cs="Times New Roman"/>
          <w:sz w:val="24"/>
          <w:szCs w:val="24"/>
        </w:rPr>
        <w:t>Айлин</w:t>
      </w:r>
      <w:proofErr w:type="spellEnd"/>
      <w:r w:rsidR="007F7805" w:rsidRPr="002F5A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7805" w:rsidRPr="002F5A21">
        <w:rPr>
          <w:rFonts w:ascii="Times New Roman" w:hAnsi="Times New Roman" w:cs="Times New Roman"/>
          <w:sz w:val="24"/>
          <w:szCs w:val="24"/>
        </w:rPr>
        <w:t>Керимкулов</w:t>
      </w:r>
      <w:proofErr w:type="spellEnd"/>
      <w:r w:rsidR="007F7805" w:rsidRPr="002F5A21">
        <w:rPr>
          <w:rFonts w:ascii="Times New Roman" w:hAnsi="Times New Roman" w:cs="Times New Roman"/>
          <w:sz w:val="24"/>
          <w:szCs w:val="24"/>
        </w:rPr>
        <w:t xml:space="preserve"> Саян.</w:t>
      </w:r>
    </w:p>
    <w:p w:rsidR="00C836D8" w:rsidRPr="002F5A21" w:rsidRDefault="00C836D8" w:rsidP="00CE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В характеристике 5Б класса классный руководитель указала, что</w:t>
      </w:r>
      <w:r w:rsidR="00EC1CEE" w:rsidRPr="002F5A21">
        <w:rPr>
          <w:rFonts w:ascii="Times New Roman" w:hAnsi="Times New Roman" w:cs="Times New Roman"/>
          <w:sz w:val="24"/>
          <w:szCs w:val="24"/>
        </w:rPr>
        <w:t xml:space="preserve"> у учащихся высокая мотивация к учению, адекватная самооценка, достаточно высокий уровень воспитанности. В классе преобладает позитивное отношение к учебе и хорошее настроение. На уроках дети активны, сотрудничают друг с другом. Есть особенно </w:t>
      </w:r>
      <w:proofErr w:type="gramStart"/>
      <w:r w:rsidR="00EC1CEE" w:rsidRPr="002F5A21">
        <w:rPr>
          <w:rFonts w:ascii="Times New Roman" w:hAnsi="Times New Roman" w:cs="Times New Roman"/>
          <w:sz w:val="24"/>
          <w:szCs w:val="24"/>
        </w:rPr>
        <w:t>отличающиеся</w:t>
      </w:r>
      <w:proofErr w:type="gram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старательностью и аккуратностью –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Гореленкова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В., Мальцева В.,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Миркулов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Б. Обладают высокой работоспособностью: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Аттокуров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Жолдошбеков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Э. Не могут самостоятельно организовать свой труд: Хасанов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Ф.,Токтобекова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EC1CEE" w:rsidRPr="002F5A21">
        <w:rPr>
          <w:rFonts w:ascii="Times New Roman" w:hAnsi="Times New Roman" w:cs="Times New Roman"/>
          <w:sz w:val="24"/>
          <w:szCs w:val="24"/>
        </w:rPr>
        <w:t>Абдраимова</w:t>
      </w:r>
      <w:proofErr w:type="spellEnd"/>
      <w:r w:rsidR="00EC1CEE" w:rsidRPr="002F5A21">
        <w:rPr>
          <w:rFonts w:ascii="Times New Roman" w:hAnsi="Times New Roman" w:cs="Times New Roman"/>
          <w:sz w:val="24"/>
          <w:szCs w:val="24"/>
        </w:rPr>
        <w:t xml:space="preserve"> Х. Многие из учащихся занимаются в городских объединениях дополнительного образования.</w:t>
      </w:r>
    </w:p>
    <w:p w:rsidR="00866ED3" w:rsidRPr="002F5A21" w:rsidRDefault="009A7EF5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5F1651" w:rsidRPr="002F5A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F75C5" w:rsidRPr="002F5A21">
        <w:rPr>
          <w:rFonts w:ascii="Times New Roman" w:hAnsi="Times New Roman" w:cs="Times New Roman"/>
          <w:sz w:val="24"/>
          <w:szCs w:val="24"/>
        </w:rPr>
        <w:t>Согласно характеристики</w:t>
      </w:r>
      <w:proofErr w:type="gramEnd"/>
      <w:r w:rsidR="001F75C5" w:rsidRPr="002F5A21">
        <w:rPr>
          <w:rFonts w:ascii="Times New Roman" w:hAnsi="Times New Roman" w:cs="Times New Roman"/>
          <w:sz w:val="24"/>
          <w:szCs w:val="24"/>
        </w:rPr>
        <w:t xml:space="preserve"> классного руководителя 5Г класса </w:t>
      </w:r>
      <w:proofErr w:type="spellStart"/>
      <w:r w:rsidRPr="002F5A21">
        <w:rPr>
          <w:rFonts w:ascii="Times New Roman" w:hAnsi="Times New Roman" w:cs="Times New Roman"/>
          <w:sz w:val="24"/>
          <w:szCs w:val="24"/>
        </w:rPr>
        <w:t>Меймановой</w:t>
      </w:r>
      <w:proofErr w:type="spellEnd"/>
      <w:r w:rsidRPr="002F5A21">
        <w:rPr>
          <w:rFonts w:ascii="Times New Roman" w:hAnsi="Times New Roman" w:cs="Times New Roman"/>
          <w:sz w:val="24"/>
          <w:szCs w:val="24"/>
        </w:rPr>
        <w:t xml:space="preserve"> С. Э з</w:t>
      </w:r>
      <w:r w:rsidR="001F75C5" w:rsidRPr="002F5A21">
        <w:rPr>
          <w:rFonts w:ascii="Times New Roman" w:hAnsi="Times New Roman" w:cs="Times New Roman"/>
          <w:sz w:val="24"/>
          <w:szCs w:val="24"/>
        </w:rPr>
        <w:t xml:space="preserve">а </w:t>
      </w:r>
      <w:r w:rsidRPr="002F5A21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2F5A21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2F5A21">
        <w:rPr>
          <w:rFonts w:ascii="Times New Roman" w:hAnsi="Times New Roman" w:cs="Times New Roman"/>
          <w:sz w:val="24"/>
          <w:szCs w:val="24"/>
        </w:rPr>
        <w:t xml:space="preserve"> учебы к</w:t>
      </w:r>
      <w:r w:rsidR="001F75C5" w:rsidRPr="002F5A21">
        <w:rPr>
          <w:rFonts w:ascii="Times New Roman" w:hAnsi="Times New Roman" w:cs="Times New Roman"/>
          <w:sz w:val="24"/>
          <w:szCs w:val="24"/>
        </w:rPr>
        <w:t xml:space="preserve">ласс </w:t>
      </w:r>
      <w:r w:rsidRPr="002F5A21">
        <w:rPr>
          <w:rFonts w:ascii="Times New Roman" w:hAnsi="Times New Roman" w:cs="Times New Roman"/>
          <w:sz w:val="24"/>
          <w:szCs w:val="24"/>
        </w:rPr>
        <w:t>показал себя с хорошей стороны.</w:t>
      </w:r>
      <w:r w:rsidR="001F75C5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Pr="002F5A21">
        <w:rPr>
          <w:rFonts w:ascii="Times New Roman" w:hAnsi="Times New Roman" w:cs="Times New Roman"/>
          <w:sz w:val="24"/>
          <w:szCs w:val="24"/>
        </w:rPr>
        <w:t>Образовательные навыки развиты. Отношения с одноклассниками ровные, доброжелательные, спокойные. Ученики дружелюбные и способные. Легко идут на контакт.</w:t>
      </w:r>
      <w:r w:rsidR="002D0652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Pr="002F5A21">
        <w:rPr>
          <w:rFonts w:ascii="Times New Roman" w:hAnsi="Times New Roman" w:cs="Times New Roman"/>
          <w:sz w:val="24"/>
          <w:szCs w:val="24"/>
        </w:rPr>
        <w:t xml:space="preserve">Домашние задания выполняют </w:t>
      </w:r>
      <w:r w:rsidR="002D0652" w:rsidRPr="002F5A21">
        <w:rPr>
          <w:rFonts w:ascii="Times New Roman" w:hAnsi="Times New Roman" w:cs="Times New Roman"/>
          <w:sz w:val="24"/>
          <w:szCs w:val="24"/>
        </w:rPr>
        <w:t xml:space="preserve">регулярно. С учителями </w:t>
      </w:r>
      <w:proofErr w:type="gramStart"/>
      <w:r w:rsidR="002D0652" w:rsidRPr="002F5A21">
        <w:rPr>
          <w:rFonts w:ascii="Times New Roman" w:hAnsi="Times New Roman" w:cs="Times New Roman"/>
          <w:sz w:val="24"/>
          <w:szCs w:val="24"/>
        </w:rPr>
        <w:t>вежливые</w:t>
      </w:r>
      <w:proofErr w:type="gramEnd"/>
      <w:r w:rsidR="002D0652" w:rsidRPr="002F5A21">
        <w:rPr>
          <w:rFonts w:ascii="Times New Roman" w:hAnsi="Times New Roman" w:cs="Times New Roman"/>
          <w:sz w:val="24"/>
          <w:szCs w:val="24"/>
        </w:rPr>
        <w:t>. Родители принимают участие в жизни класса и детей.</w:t>
      </w:r>
    </w:p>
    <w:p w:rsidR="0053782B" w:rsidRPr="002F5A21" w:rsidRDefault="0053782B" w:rsidP="0053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F5A21">
        <w:rPr>
          <w:rFonts w:ascii="Times New Roman" w:hAnsi="Times New Roman" w:cs="Times New Roman"/>
          <w:sz w:val="24"/>
          <w:szCs w:val="24"/>
        </w:rPr>
        <w:t xml:space="preserve">Классный руководитель 5Д класса </w:t>
      </w:r>
      <w:proofErr w:type="spellStart"/>
      <w:r w:rsidRPr="002F5A21">
        <w:rPr>
          <w:rFonts w:ascii="Times New Roman" w:hAnsi="Times New Roman" w:cs="Times New Roman"/>
          <w:sz w:val="24"/>
          <w:szCs w:val="24"/>
        </w:rPr>
        <w:t>Абдыкеева</w:t>
      </w:r>
      <w:proofErr w:type="spellEnd"/>
      <w:r w:rsidRPr="002F5A21">
        <w:rPr>
          <w:rFonts w:ascii="Times New Roman" w:hAnsi="Times New Roman" w:cs="Times New Roman"/>
          <w:sz w:val="24"/>
          <w:szCs w:val="24"/>
        </w:rPr>
        <w:t xml:space="preserve"> А.Д. </w:t>
      </w:r>
      <w:r w:rsidR="00376CF3" w:rsidRPr="002F5A21">
        <w:rPr>
          <w:rFonts w:ascii="Times New Roman" w:hAnsi="Times New Roman" w:cs="Times New Roman"/>
          <w:sz w:val="24"/>
          <w:szCs w:val="24"/>
        </w:rPr>
        <w:t>отметила в характеристике класса, что в</w:t>
      </w:r>
      <w:r w:rsidRPr="002F5A21">
        <w:rPr>
          <w:rFonts w:ascii="Times New Roman" w:hAnsi="Times New Roman" w:cs="Times New Roman"/>
          <w:sz w:val="24"/>
          <w:szCs w:val="24"/>
        </w:rPr>
        <w:t xml:space="preserve"> результате наблюдения за поведением обучающихся можно сделать вывод, что у детей</w:t>
      </w:r>
      <w:proofErr w:type="gramEnd"/>
    </w:p>
    <w:p w:rsidR="0053782B" w:rsidRPr="002F5A21" w:rsidRDefault="0053782B" w:rsidP="00376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>достаточно высокая мотивация к учению, адекватная самооценка, уровень воспитанности достаточно</w:t>
      </w:r>
      <w:r w:rsidR="00376CF3" w:rsidRPr="002F5A21">
        <w:t xml:space="preserve"> </w:t>
      </w:r>
      <w:r w:rsidR="00376CF3" w:rsidRPr="002F5A21">
        <w:rPr>
          <w:rFonts w:ascii="Times New Roman" w:hAnsi="Times New Roman" w:cs="Times New Roman"/>
          <w:sz w:val="24"/>
          <w:szCs w:val="24"/>
        </w:rPr>
        <w:t xml:space="preserve">высок. </w:t>
      </w:r>
      <w:r w:rsidRPr="002F5A2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F5A21">
        <w:rPr>
          <w:rFonts w:ascii="Times New Roman" w:hAnsi="Times New Roman" w:cs="Times New Roman"/>
          <w:sz w:val="24"/>
          <w:szCs w:val="24"/>
        </w:rPr>
        <w:t>дистанционном</w:t>
      </w:r>
      <w:proofErr w:type="gramEnd"/>
      <w:r w:rsidRPr="002F5A21">
        <w:rPr>
          <w:rFonts w:ascii="Times New Roman" w:hAnsi="Times New Roman" w:cs="Times New Roman"/>
          <w:sz w:val="24"/>
          <w:szCs w:val="24"/>
        </w:rPr>
        <w:t xml:space="preserve"> обучение дети активны, имеют позити</w:t>
      </w:r>
      <w:r w:rsidR="00376CF3" w:rsidRPr="002F5A21">
        <w:rPr>
          <w:rFonts w:ascii="Times New Roman" w:hAnsi="Times New Roman" w:cs="Times New Roman"/>
          <w:sz w:val="24"/>
          <w:szCs w:val="24"/>
        </w:rPr>
        <w:t xml:space="preserve">вное отношение к учебе. Успешно </w:t>
      </w:r>
      <w:r w:rsidRPr="002F5A21">
        <w:rPr>
          <w:rFonts w:ascii="Times New Roman" w:hAnsi="Times New Roman" w:cs="Times New Roman"/>
          <w:sz w:val="24"/>
          <w:szCs w:val="24"/>
        </w:rPr>
        <w:t xml:space="preserve">сотрудничают друг с другом, </w:t>
      </w:r>
      <w:proofErr w:type="gramStart"/>
      <w:r w:rsidRPr="002F5A21">
        <w:rPr>
          <w:rFonts w:ascii="Times New Roman" w:hAnsi="Times New Roman" w:cs="Times New Roman"/>
          <w:sz w:val="24"/>
          <w:szCs w:val="24"/>
        </w:rPr>
        <w:t>отзывчивы</w:t>
      </w:r>
      <w:proofErr w:type="gramEnd"/>
      <w:r w:rsidRPr="002F5A21">
        <w:rPr>
          <w:rFonts w:ascii="Times New Roman" w:hAnsi="Times New Roman" w:cs="Times New Roman"/>
          <w:sz w:val="24"/>
          <w:szCs w:val="24"/>
        </w:rPr>
        <w:t>.</w:t>
      </w:r>
      <w:r w:rsidR="00376CF3" w:rsidRPr="002F5A21">
        <w:t xml:space="preserve"> </w:t>
      </w:r>
      <w:proofErr w:type="gramStart"/>
      <w:r w:rsidR="00376CF3" w:rsidRPr="002F5A21">
        <w:rPr>
          <w:rFonts w:ascii="Times New Roman" w:hAnsi="Times New Roman" w:cs="Times New Roman"/>
          <w:sz w:val="24"/>
          <w:szCs w:val="24"/>
        </w:rPr>
        <w:t>Поведение, в дистанционном обучение в целом хорошее.</w:t>
      </w:r>
      <w:proofErr w:type="gramEnd"/>
      <w:r w:rsidR="00376CF3" w:rsidRPr="002F5A21">
        <w:rPr>
          <w:rFonts w:ascii="Times New Roman" w:hAnsi="Times New Roman" w:cs="Times New Roman"/>
          <w:sz w:val="24"/>
          <w:szCs w:val="24"/>
        </w:rPr>
        <w:t xml:space="preserve"> Общий эмоциональный </w:t>
      </w:r>
      <w:proofErr w:type="gramStart"/>
      <w:r w:rsidR="00376CF3" w:rsidRPr="002F5A21">
        <w:rPr>
          <w:rFonts w:ascii="Times New Roman" w:hAnsi="Times New Roman" w:cs="Times New Roman"/>
          <w:sz w:val="24"/>
          <w:szCs w:val="24"/>
        </w:rPr>
        <w:t>фон-спокойный</w:t>
      </w:r>
      <w:proofErr w:type="gramEnd"/>
      <w:r w:rsidR="00376CF3" w:rsidRPr="002F5A21">
        <w:rPr>
          <w:rFonts w:ascii="Times New Roman" w:hAnsi="Times New Roman" w:cs="Times New Roman"/>
          <w:sz w:val="24"/>
          <w:szCs w:val="24"/>
        </w:rPr>
        <w:t>. Дети сдружились между собой, готовы прийти на помощь. Но сплоченного коллектива еще нет. Недостаточно развита самокритика, они более требовательны к другим, чем к себе.</w:t>
      </w:r>
    </w:p>
    <w:p w:rsidR="002D0652" w:rsidRPr="002F5A21" w:rsidRDefault="002D0652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6ED3" w:rsidRPr="002F5A21" w:rsidRDefault="00067316" w:rsidP="0086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866ED3" w:rsidRPr="002F5A21">
        <w:rPr>
          <w:rFonts w:ascii="Times New Roman" w:hAnsi="Times New Roman" w:cs="Times New Roman"/>
          <w:sz w:val="24"/>
          <w:szCs w:val="24"/>
        </w:rPr>
        <w:t>Из предоставленных классными руководителями ха</w:t>
      </w:r>
      <w:r w:rsidR="002D0652" w:rsidRPr="002F5A21">
        <w:rPr>
          <w:rFonts w:ascii="Times New Roman" w:hAnsi="Times New Roman" w:cs="Times New Roman"/>
          <w:sz w:val="24"/>
          <w:szCs w:val="24"/>
        </w:rPr>
        <w:t>рактеристик можно сделать вывод, что и классные руководители</w:t>
      </w:r>
      <w:r w:rsidR="00866ED3" w:rsidRPr="002F5A21">
        <w:rPr>
          <w:rFonts w:ascii="Times New Roman" w:hAnsi="Times New Roman" w:cs="Times New Roman"/>
          <w:sz w:val="24"/>
          <w:szCs w:val="24"/>
        </w:rPr>
        <w:t xml:space="preserve"> и </w:t>
      </w:r>
      <w:r w:rsidR="002D0652" w:rsidRPr="002F5A21">
        <w:rPr>
          <w:rFonts w:ascii="Times New Roman" w:hAnsi="Times New Roman" w:cs="Times New Roman"/>
          <w:sz w:val="24"/>
          <w:szCs w:val="24"/>
        </w:rPr>
        <w:t>родители стремятся содействовать успешной адаптации пятиклассников, однако следует обратить внимание на</w:t>
      </w:r>
      <w:r w:rsidR="00866ED3" w:rsidRPr="002F5A21">
        <w:rPr>
          <w:rFonts w:ascii="Times New Roman" w:hAnsi="Times New Roman" w:cs="Times New Roman"/>
          <w:sz w:val="24"/>
          <w:szCs w:val="24"/>
        </w:rPr>
        <w:t xml:space="preserve"> следующие рекомендации:</w:t>
      </w:r>
    </w:p>
    <w:p w:rsidR="00866ED3" w:rsidRPr="002F5A21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>продолжить работу по формированию и сплочению классного коллектива;</w:t>
      </w:r>
    </w:p>
    <w:p w:rsidR="00866ED3" w:rsidRPr="002F5A21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выработать единые ценностные нормы и правила, которые бы принимали и осуществляли все члены классного коллектива; </w:t>
      </w:r>
    </w:p>
    <w:p w:rsidR="00866ED3" w:rsidRPr="002F5A21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способствовать повышению уровня познавательной активности у учащихся с замедленным темпом деятельности, формировать у них познавательную активность, учебную мотивацию; </w:t>
      </w:r>
    </w:p>
    <w:p w:rsidR="00866ED3" w:rsidRPr="002F5A21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формировать у учащихся адекватную самооценку; </w:t>
      </w:r>
    </w:p>
    <w:p w:rsidR="00866ED3" w:rsidRPr="002F5A21" w:rsidRDefault="00866ED3" w:rsidP="000807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>воспитывать культуру общения между мальчиками и девочками, развивать их коммуникативные умения и навыки;</w:t>
      </w:r>
    </w:p>
    <w:p w:rsidR="001E443E" w:rsidRPr="002F5A21" w:rsidRDefault="00866ED3" w:rsidP="00596C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>научить предвидеть последствия в различных жизненных ситуациях.</w:t>
      </w:r>
    </w:p>
    <w:p w:rsidR="003A5C9A" w:rsidRPr="003A5C9A" w:rsidRDefault="003A5C9A" w:rsidP="003A5C9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051" w:rsidRDefault="001E44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1020AB" w:rsidRPr="00BC61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020AB" w:rsidRPr="00CE3C3E">
        <w:rPr>
          <w:rFonts w:ascii="Times New Roman" w:hAnsi="Times New Roman" w:cs="Times New Roman"/>
          <w:sz w:val="24"/>
          <w:szCs w:val="24"/>
        </w:rPr>
        <w:t xml:space="preserve">Анализ проведенного анкетирования позволяет сделать </w:t>
      </w:r>
      <w:r w:rsidR="00107E99">
        <w:rPr>
          <w:rFonts w:ascii="Times New Roman" w:hAnsi="Times New Roman" w:cs="Times New Roman"/>
          <w:sz w:val="24"/>
          <w:szCs w:val="24"/>
        </w:rPr>
        <w:t xml:space="preserve"> судить о том</w:t>
      </w:r>
      <w:r w:rsidR="001020AB" w:rsidRPr="00CE3C3E">
        <w:rPr>
          <w:rFonts w:ascii="Times New Roman" w:hAnsi="Times New Roman" w:cs="Times New Roman"/>
          <w:sz w:val="24"/>
          <w:szCs w:val="24"/>
        </w:rPr>
        <w:t>, что для большинства пятиклассников адаптация прошла удовлетворительно</w:t>
      </w:r>
      <w:r w:rsidR="00DD3051">
        <w:rPr>
          <w:rFonts w:ascii="Times New Roman" w:hAnsi="Times New Roman" w:cs="Times New Roman"/>
          <w:sz w:val="24"/>
          <w:szCs w:val="24"/>
        </w:rPr>
        <w:t>, хотя и не очень легко из-за дистанционного обучения</w:t>
      </w:r>
      <w:r w:rsidR="001020AB" w:rsidRPr="00CE3C3E">
        <w:rPr>
          <w:rFonts w:ascii="Times New Roman" w:hAnsi="Times New Roman" w:cs="Times New Roman"/>
          <w:sz w:val="24"/>
          <w:szCs w:val="24"/>
        </w:rPr>
        <w:t xml:space="preserve">. У учащихся пятых классов </w:t>
      </w:r>
      <w:r w:rsidR="00676EC6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020AB" w:rsidRPr="00CE3C3E">
        <w:rPr>
          <w:rFonts w:ascii="Times New Roman" w:hAnsi="Times New Roman" w:cs="Times New Roman"/>
          <w:sz w:val="24"/>
          <w:szCs w:val="24"/>
        </w:rPr>
        <w:t>средний уровень познавательной мотивации, положительное отношение к школе, положительный эмоциональный фон, доброжелательное отношение к учителям, все довольны своими классными руководителями, дружны с одноклассниками.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207A8B" w:rsidRPr="00CE3C3E">
        <w:rPr>
          <w:rFonts w:ascii="Times New Roman" w:hAnsi="Times New Roman" w:cs="Times New Roman"/>
          <w:sz w:val="24"/>
          <w:szCs w:val="24"/>
        </w:rPr>
        <w:t xml:space="preserve"> домашнего задания занимает у ребят в</w:t>
      </w:r>
      <w:r w:rsidR="00676EC6">
        <w:rPr>
          <w:rFonts w:ascii="Times New Roman" w:hAnsi="Times New Roman" w:cs="Times New Roman"/>
          <w:sz w:val="24"/>
          <w:szCs w:val="24"/>
        </w:rPr>
        <w:t xml:space="preserve"> </w:t>
      </w:r>
      <w:r w:rsidR="00207A8B" w:rsidRPr="00CE3C3E">
        <w:rPr>
          <w:rFonts w:ascii="Times New Roman" w:hAnsi="Times New Roman" w:cs="Times New Roman"/>
          <w:sz w:val="24"/>
          <w:szCs w:val="24"/>
        </w:rPr>
        <w:t>среднем от 15 минут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 до 3-х часов. Большинство привыкли к новым учителям</w:t>
      </w:r>
      <w:r w:rsidR="00DD3051">
        <w:rPr>
          <w:rFonts w:ascii="Times New Roman" w:hAnsi="Times New Roman" w:cs="Times New Roman"/>
          <w:sz w:val="24"/>
          <w:szCs w:val="24"/>
        </w:rPr>
        <w:t xml:space="preserve"> и их требованиям</w:t>
      </w:r>
      <w:r w:rsidR="00141749" w:rsidRPr="00CE3C3E">
        <w:rPr>
          <w:rFonts w:ascii="Times New Roman" w:hAnsi="Times New Roman" w:cs="Times New Roman"/>
          <w:sz w:val="24"/>
          <w:szCs w:val="24"/>
        </w:rPr>
        <w:t>.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Все довольны своими классными руководителями и практически все хотели бы продолжить учебу в этой школе. Среди наиболее понравившихся предметов </w:t>
      </w:r>
      <w:r w:rsidR="006B0177" w:rsidRPr="00CE3C3E">
        <w:rPr>
          <w:rFonts w:ascii="Times New Roman" w:hAnsi="Times New Roman" w:cs="Times New Roman"/>
          <w:sz w:val="24"/>
          <w:szCs w:val="24"/>
        </w:rPr>
        <w:t>ученик</w:t>
      </w:r>
      <w:r w:rsidR="00DD3051">
        <w:rPr>
          <w:rFonts w:ascii="Times New Roman" w:hAnsi="Times New Roman" w:cs="Times New Roman"/>
          <w:sz w:val="24"/>
          <w:szCs w:val="24"/>
        </w:rPr>
        <w:t>и в основном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</w:t>
      </w:r>
      <w:r w:rsidR="00141749" w:rsidRPr="00CE3C3E">
        <w:rPr>
          <w:rFonts w:ascii="Times New Roman" w:hAnsi="Times New Roman" w:cs="Times New Roman"/>
          <w:sz w:val="24"/>
          <w:szCs w:val="24"/>
        </w:rPr>
        <w:t>наз</w:t>
      </w:r>
      <w:r w:rsidR="00DD3051">
        <w:rPr>
          <w:rFonts w:ascii="Times New Roman" w:hAnsi="Times New Roman" w:cs="Times New Roman"/>
          <w:sz w:val="24"/>
          <w:szCs w:val="24"/>
        </w:rPr>
        <w:t>ыв</w:t>
      </w:r>
      <w:r w:rsidR="00141749" w:rsidRPr="00CE3C3E">
        <w:rPr>
          <w:rFonts w:ascii="Times New Roman" w:hAnsi="Times New Roman" w:cs="Times New Roman"/>
          <w:sz w:val="24"/>
          <w:szCs w:val="24"/>
        </w:rPr>
        <w:t>али математику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(учител</w:t>
      </w:r>
      <w:r w:rsidR="00DD3051">
        <w:rPr>
          <w:rFonts w:ascii="Times New Roman" w:hAnsi="Times New Roman" w:cs="Times New Roman"/>
          <w:sz w:val="24"/>
          <w:szCs w:val="24"/>
        </w:rPr>
        <w:t xml:space="preserve">я </w:t>
      </w:r>
      <w:r w:rsidR="006B0177" w:rsidRPr="00CE3C3E">
        <w:rPr>
          <w:rFonts w:ascii="Times New Roman" w:hAnsi="Times New Roman" w:cs="Times New Roman"/>
          <w:sz w:val="24"/>
          <w:szCs w:val="24"/>
        </w:rPr>
        <w:t xml:space="preserve"> - </w:t>
      </w:r>
      <w:r w:rsidR="00DD3051">
        <w:rPr>
          <w:rFonts w:ascii="Times New Roman" w:hAnsi="Times New Roman" w:cs="Times New Roman"/>
          <w:sz w:val="24"/>
          <w:szCs w:val="24"/>
        </w:rPr>
        <w:t xml:space="preserve">Ниязова Э.Р., </w:t>
      </w:r>
      <w:proofErr w:type="spellStart"/>
      <w:r w:rsidR="00DD3051">
        <w:rPr>
          <w:rFonts w:ascii="Times New Roman" w:hAnsi="Times New Roman" w:cs="Times New Roman"/>
          <w:sz w:val="24"/>
          <w:szCs w:val="24"/>
        </w:rPr>
        <w:t>Мейманова</w:t>
      </w:r>
      <w:proofErr w:type="spellEnd"/>
      <w:r w:rsidR="00DD3051">
        <w:rPr>
          <w:rFonts w:ascii="Times New Roman" w:hAnsi="Times New Roman" w:cs="Times New Roman"/>
          <w:sz w:val="24"/>
          <w:szCs w:val="24"/>
        </w:rPr>
        <w:t xml:space="preserve"> С.Э.</w:t>
      </w:r>
      <w:r w:rsidR="009136EA" w:rsidRPr="00CE3C3E">
        <w:rPr>
          <w:rFonts w:ascii="Times New Roman" w:hAnsi="Times New Roman" w:cs="Times New Roman"/>
          <w:sz w:val="24"/>
          <w:szCs w:val="24"/>
        </w:rPr>
        <w:t>)</w:t>
      </w:r>
      <w:r w:rsidR="00141749" w:rsidRPr="00CE3C3E">
        <w:rPr>
          <w:rFonts w:ascii="Times New Roman" w:hAnsi="Times New Roman" w:cs="Times New Roman"/>
          <w:sz w:val="24"/>
          <w:szCs w:val="24"/>
        </w:rPr>
        <w:t xml:space="preserve">. </w:t>
      </w:r>
      <w:r w:rsidR="004C3A1B">
        <w:rPr>
          <w:rFonts w:ascii="Times New Roman" w:hAnsi="Times New Roman" w:cs="Times New Roman"/>
          <w:sz w:val="24"/>
          <w:szCs w:val="24"/>
        </w:rPr>
        <w:t xml:space="preserve">Среди наиболее понравившихся предметов лидируют математика, история, английский язык, русский язык. </w:t>
      </w:r>
      <w:r w:rsidR="00046C80">
        <w:rPr>
          <w:rFonts w:ascii="Times New Roman" w:hAnsi="Times New Roman" w:cs="Times New Roman"/>
          <w:sz w:val="24"/>
          <w:szCs w:val="24"/>
        </w:rPr>
        <w:t xml:space="preserve">Чаще всего детей хвалят учитель математики Ниязова Э.Р. и учитель английского языка </w:t>
      </w:r>
      <w:proofErr w:type="spellStart"/>
      <w:r w:rsidR="00046C80">
        <w:rPr>
          <w:rFonts w:ascii="Times New Roman" w:hAnsi="Times New Roman" w:cs="Times New Roman"/>
          <w:sz w:val="24"/>
          <w:szCs w:val="24"/>
        </w:rPr>
        <w:t>Турдалиева</w:t>
      </w:r>
      <w:proofErr w:type="spellEnd"/>
      <w:r w:rsidR="00046C80">
        <w:rPr>
          <w:rFonts w:ascii="Times New Roman" w:hAnsi="Times New Roman" w:cs="Times New Roman"/>
          <w:sz w:val="24"/>
          <w:szCs w:val="24"/>
        </w:rPr>
        <w:t xml:space="preserve"> С.А. Среди трудностей большинство учащихся отметили большое количество уроков. Почти все учащиеся на вопрос «Где тебе учиться интереснее - в школе или дома?» ответили, что в школе.</w:t>
      </w:r>
    </w:p>
    <w:p w:rsidR="005F4F1F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1F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1F" w:rsidRPr="00CE3C3E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3"/>
        <w:tblW w:w="10678" w:type="dxa"/>
        <w:tblLook w:val="04A0"/>
      </w:tblPr>
      <w:tblGrid>
        <w:gridCol w:w="10678"/>
      </w:tblGrid>
      <w:tr w:rsidR="00CD181C" w:rsidRPr="005F4F1F" w:rsidTr="00CE3C3E">
        <w:trPr>
          <w:trHeight w:val="447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F1F" w:rsidRDefault="00CD181C" w:rsidP="003B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Итоги качества ЗУН учащихся 4 - х классов</w:t>
            </w:r>
            <w:r w:rsidR="00CE3C3E"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СОШ № 42 </w:t>
            </w:r>
          </w:p>
          <w:p w:rsidR="00CD181C" w:rsidRPr="005F4F1F" w:rsidRDefault="00CE3C3E" w:rsidP="003B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 201</w:t>
            </w:r>
            <w:r w:rsidR="003B1982"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-20</w:t>
            </w:r>
            <w:r w:rsidR="003B1982"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Pr="005F4F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учебный год (РШ)</w:t>
            </w:r>
          </w:p>
        </w:tc>
      </w:tr>
    </w:tbl>
    <w:p w:rsidR="00CD181C" w:rsidRDefault="00CD181C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37" w:rsidRDefault="003B198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82">
        <w:rPr>
          <w:noProof/>
          <w:lang w:eastAsia="ru-RU"/>
        </w:rPr>
        <w:drawing>
          <wp:inline distT="0" distB="0" distL="0" distR="0">
            <wp:extent cx="6443331" cy="220094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175" cy="220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37" w:rsidRDefault="0081303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Default="003B1982" w:rsidP="003B1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13451" cy="2560261"/>
            <wp:effectExtent l="0" t="0" r="2540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81C" w:rsidRDefault="00CD181C" w:rsidP="00CD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3C4" w:rsidRDefault="003B198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43331" cy="3700130"/>
            <wp:effectExtent l="0" t="0" r="1524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10225" w:type="dxa"/>
        <w:tblInd w:w="108" w:type="dxa"/>
        <w:tblLook w:val="04A0"/>
      </w:tblPr>
      <w:tblGrid>
        <w:gridCol w:w="3204"/>
        <w:gridCol w:w="7021"/>
      </w:tblGrid>
      <w:tr w:rsidR="00AB47D1" w:rsidRPr="00AB47D1" w:rsidTr="00AB47D1">
        <w:trPr>
          <w:trHeight w:val="471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D1" w:rsidRPr="00AB47D1" w:rsidRDefault="00AB47D1" w:rsidP="00AB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"5"</w:t>
            </w: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7D1" w:rsidRPr="00AB47D1" w:rsidRDefault="00AB47D1" w:rsidP="00AB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На"4"       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0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На"3"</w:t>
            </w:r>
          </w:p>
        </w:tc>
      </w:tr>
    </w:tbl>
    <w:p w:rsidR="00D043C4" w:rsidRDefault="00D043C4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1F" w:rsidRPr="005F4F1F" w:rsidRDefault="005F4F1F" w:rsidP="00305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1F">
        <w:rPr>
          <w:rFonts w:ascii="Times New Roman" w:hAnsi="Times New Roman" w:cs="Times New Roman"/>
          <w:b/>
          <w:color w:val="FF0000"/>
          <w:sz w:val="28"/>
          <w:szCs w:val="28"/>
        </w:rPr>
        <w:t>Итоги качества ЗУН учащихся 4 - х классов:</w:t>
      </w:r>
    </w:p>
    <w:p w:rsidR="005F4F1F" w:rsidRDefault="005F4F1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1C" w:rsidRDefault="00AB47D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02819" cy="2243470"/>
            <wp:effectExtent l="0" t="0" r="26670" b="2349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0629" w:type="dxa"/>
        <w:tblInd w:w="93" w:type="dxa"/>
        <w:tblLook w:val="04A0"/>
      </w:tblPr>
      <w:tblGrid>
        <w:gridCol w:w="10629"/>
      </w:tblGrid>
      <w:tr w:rsidR="004E3E53" w:rsidRPr="004E3E53" w:rsidTr="004E3E53">
        <w:trPr>
          <w:trHeight w:val="514"/>
        </w:trPr>
        <w:tc>
          <w:tcPr>
            <w:tcW w:w="10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577" w:rsidRDefault="00607577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07577" w:rsidRDefault="00607577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07577" w:rsidRDefault="004E3E53" w:rsidP="00CE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Итоги качества ЗУН учащихся 5 - х классов</w:t>
            </w:r>
            <w:r w:rsid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СОШ № 42</w:t>
            </w:r>
          </w:p>
          <w:p w:rsidR="004E3E53" w:rsidRPr="00607577" w:rsidRDefault="00CE3C3E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  I  четверть  20</w:t>
            </w:r>
            <w:r w:rsid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-202</w:t>
            </w:r>
            <w:r w:rsid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уч</w:t>
            </w:r>
            <w:proofErr w:type="spellEnd"/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 (РШ)</w:t>
            </w:r>
          </w:p>
        </w:tc>
      </w:tr>
    </w:tbl>
    <w:p w:rsidR="0082753E" w:rsidRDefault="0082753E" w:rsidP="0090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4" w:type="dxa"/>
        <w:tblInd w:w="93" w:type="dxa"/>
        <w:tblLook w:val="04A0"/>
      </w:tblPr>
      <w:tblGrid>
        <w:gridCol w:w="1080"/>
        <w:gridCol w:w="1406"/>
        <w:gridCol w:w="1096"/>
        <w:gridCol w:w="1096"/>
        <w:gridCol w:w="1096"/>
        <w:gridCol w:w="1096"/>
        <w:gridCol w:w="1096"/>
        <w:gridCol w:w="1432"/>
        <w:gridCol w:w="1096"/>
      </w:tblGrid>
      <w:tr w:rsidR="00607577" w:rsidRPr="00607577" w:rsidTr="00607577">
        <w:trPr>
          <w:trHeight w:val="442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%</w:t>
            </w:r>
          </w:p>
        </w:tc>
      </w:tr>
      <w:tr w:rsidR="00607577" w:rsidRPr="00607577" w:rsidTr="00607577">
        <w:trPr>
          <w:trHeight w:val="3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607577" w:rsidRPr="00607577" w:rsidTr="00607577">
        <w:trPr>
          <w:trHeight w:val="3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607577" w:rsidRPr="00607577" w:rsidTr="00607577">
        <w:trPr>
          <w:trHeight w:val="3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69</w:t>
            </w:r>
          </w:p>
        </w:tc>
      </w:tr>
      <w:tr w:rsidR="00607577" w:rsidRPr="00607577" w:rsidTr="00607577">
        <w:trPr>
          <w:trHeight w:val="3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07577" w:rsidRPr="00607577" w:rsidTr="00607577">
        <w:trPr>
          <w:trHeight w:val="385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07577" w:rsidRPr="00607577" w:rsidTr="00607577">
        <w:trPr>
          <w:trHeight w:val="385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607577" w:rsidRPr="00607577" w:rsidTr="00607577">
        <w:trPr>
          <w:trHeight w:val="428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КЗ, 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07577" w:rsidRPr="00607577" w:rsidTr="00607577">
        <w:trPr>
          <w:trHeight w:val="428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 xml:space="preserve"> Успеваемость, 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441C"/>
                <w:sz w:val="36"/>
                <w:szCs w:val="36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2B441C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07577" w:rsidRPr="00607577" w:rsidTr="00607577">
        <w:trPr>
          <w:trHeight w:val="428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СОУ, 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ru-RU"/>
              </w:rPr>
            </w:pPr>
            <w:r w:rsidRPr="00607577">
              <w:rPr>
                <w:rFonts w:ascii="Times New Roman" w:eastAsia="Times New Roman" w:hAnsi="Times New Roman" w:cs="Times New Roman"/>
                <w:b/>
                <w:bCs/>
                <w:color w:val="002060"/>
                <w:sz w:val="36"/>
                <w:szCs w:val="36"/>
                <w:lang w:eastAsia="ru-RU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577" w:rsidRPr="00607577" w:rsidRDefault="00607577" w:rsidP="0060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E3E53" w:rsidRDefault="004E3E53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6158" cy="3125972"/>
            <wp:effectExtent l="0" t="0" r="16510" b="177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Default="00607577" w:rsidP="00902FAB">
      <w:pPr>
        <w:spacing w:after="0" w:line="240" w:lineRule="auto"/>
        <w:jc w:val="center"/>
        <w:rPr>
          <w:noProof/>
          <w:lang w:eastAsia="ru-RU"/>
        </w:rPr>
      </w:pPr>
    </w:p>
    <w:p w:rsidR="00607577" w:rsidRPr="00065730" w:rsidRDefault="00065730" w:rsidP="00902F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06573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Количество "5", "4", "3"по классам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:</w:t>
      </w:r>
    </w:p>
    <w:p w:rsidR="00607577" w:rsidRDefault="00607577" w:rsidP="00AE3037">
      <w:pPr>
        <w:spacing w:after="0" w:line="240" w:lineRule="auto"/>
        <w:rPr>
          <w:noProof/>
          <w:lang w:eastAsia="ru-RU"/>
        </w:rPr>
      </w:pPr>
    </w:p>
    <w:p w:rsidR="00607577" w:rsidRDefault="00065730" w:rsidP="0090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32698" cy="2849525"/>
            <wp:effectExtent l="0" t="0" r="25400" b="273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5730" w:rsidRPr="00065730" w:rsidRDefault="00065730" w:rsidP="00065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6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На "5"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06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На "4"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06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На "3"</w:t>
      </w:r>
    </w:p>
    <w:p w:rsidR="00065730" w:rsidRDefault="00065730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F57" w:rsidRPr="007E2469" w:rsidRDefault="00065730" w:rsidP="007E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657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Качество ЗУН, СОУ,% за I ч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512F57" w:rsidRDefault="00065730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24084" cy="2732567"/>
            <wp:effectExtent l="0" t="0" r="24765" b="1079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753E" w:rsidRDefault="008275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3E" w:rsidRPr="00596C88" w:rsidRDefault="00AE303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Сравнительный мониторинг качества ЗУН по окончании 4-го класса и на конец первой четверти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5-</w:t>
      </w:r>
      <w:r w:rsidR="00934B03">
        <w:rPr>
          <w:rFonts w:ascii="Times New Roman" w:hAnsi="Times New Roman" w:cs="Times New Roman"/>
          <w:sz w:val="24"/>
          <w:szCs w:val="24"/>
        </w:rPr>
        <w:t>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34B03">
        <w:rPr>
          <w:rFonts w:ascii="Times New Roman" w:hAnsi="Times New Roman" w:cs="Times New Roman"/>
          <w:sz w:val="24"/>
          <w:szCs w:val="24"/>
        </w:rPr>
        <w:t>ах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показал, что качество ЗУН </w:t>
      </w:r>
      <w:r w:rsidR="009501CE">
        <w:rPr>
          <w:rFonts w:ascii="Times New Roman" w:hAnsi="Times New Roman" w:cs="Times New Roman"/>
          <w:sz w:val="24"/>
          <w:szCs w:val="24"/>
        </w:rPr>
        <w:t xml:space="preserve"> понизилось в</w:t>
      </w:r>
      <w:r w:rsidR="00A51864">
        <w:rPr>
          <w:rFonts w:ascii="Times New Roman" w:hAnsi="Times New Roman" w:cs="Times New Roman"/>
          <w:sz w:val="24"/>
          <w:szCs w:val="24"/>
        </w:rPr>
        <w:t xml:space="preserve"> 5А на 12 %, в 5Б на 23%, </w:t>
      </w:r>
      <w:proofErr w:type="gramStart"/>
      <w:r w:rsidR="00A518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1864">
        <w:rPr>
          <w:rFonts w:ascii="Times New Roman" w:hAnsi="Times New Roman" w:cs="Times New Roman"/>
          <w:sz w:val="24"/>
          <w:szCs w:val="24"/>
        </w:rPr>
        <w:t xml:space="preserve"> 5В на 25%, в 5Г на 25%, в 5Д на 32</w:t>
      </w:r>
      <w:r w:rsidR="001020AB" w:rsidRPr="00596C88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4"/>
        <w:tblW w:w="0" w:type="auto"/>
        <w:tblLook w:val="04A0"/>
      </w:tblPr>
      <w:tblGrid>
        <w:gridCol w:w="1082"/>
        <w:gridCol w:w="1012"/>
        <w:gridCol w:w="850"/>
        <w:gridCol w:w="833"/>
        <w:gridCol w:w="850"/>
        <w:gridCol w:w="833"/>
        <w:gridCol w:w="964"/>
        <w:gridCol w:w="992"/>
        <w:gridCol w:w="993"/>
        <w:gridCol w:w="964"/>
        <w:gridCol w:w="808"/>
        <w:gridCol w:w="808"/>
      </w:tblGrid>
      <w:tr w:rsidR="00AE3037" w:rsidRPr="009F7FBB" w:rsidTr="00AE3037">
        <w:trPr>
          <w:trHeight w:val="596"/>
        </w:trPr>
        <w:tc>
          <w:tcPr>
            <w:tcW w:w="2094" w:type="dxa"/>
            <w:gridSpan w:val="2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833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5А</w:t>
            </w:r>
          </w:p>
        </w:tc>
        <w:tc>
          <w:tcPr>
            <w:tcW w:w="850" w:type="dxa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833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964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992" w:type="dxa"/>
            <w:noWrap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993" w:type="dxa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964" w:type="dxa"/>
          </w:tcPr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808" w:type="dxa"/>
          </w:tcPr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037" w:rsidRPr="00CA70C5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808" w:type="dxa"/>
          </w:tcPr>
          <w:p w:rsidR="00AE3037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AE3037" w:rsidRPr="009F7FBB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5Д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 w:val="restart"/>
            <w:noWrap/>
            <w:textDirection w:val="btLr"/>
            <w:hideMark/>
          </w:tcPr>
          <w:p w:rsidR="00AE3037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850" w:type="dxa"/>
            <w:noWrap/>
          </w:tcPr>
          <w:p w:rsidR="00AE3037" w:rsidRPr="00596C88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AE3037" w:rsidRPr="009F7FBB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AE3037" w:rsidRPr="009F7FBB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AE3037" w:rsidRPr="009F7FBB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AE3037" w:rsidRPr="009F7FBB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850" w:type="dxa"/>
            <w:noWrap/>
          </w:tcPr>
          <w:p w:rsidR="00AE3037" w:rsidRPr="00596C88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AE3037" w:rsidRPr="009F7FBB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</w:tcPr>
          <w:p w:rsidR="00AE3037" w:rsidRPr="009F7FBB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AE3037" w:rsidRPr="009F7FBB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8" w:type="dxa"/>
          </w:tcPr>
          <w:p w:rsidR="00AE3037" w:rsidRPr="009F7FBB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7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850" w:type="dxa"/>
            <w:noWrap/>
          </w:tcPr>
          <w:p w:rsidR="00AE3037" w:rsidRPr="00596C88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24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3" w:type="dxa"/>
          </w:tcPr>
          <w:p w:rsidR="00AE3037" w:rsidRPr="009F7FBB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</w:tcPr>
          <w:p w:rsidR="00AE3037" w:rsidRPr="009F7FBB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993" w:type="dxa"/>
            <w:noWrap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AE3037" w:rsidRPr="009F7FBB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29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8" w:type="dxa"/>
          </w:tcPr>
          <w:p w:rsidR="00AE3037" w:rsidRPr="009F7FBB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32</w:t>
            </w:r>
          </w:p>
        </w:tc>
      </w:tr>
      <w:tr w:rsidR="00AE3037" w:rsidRPr="00596C88" w:rsidTr="00AE3037">
        <w:trPr>
          <w:trHeight w:val="328"/>
        </w:trPr>
        <w:tc>
          <w:tcPr>
            <w:tcW w:w="1082" w:type="dxa"/>
            <w:vMerge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  <w:hideMark/>
          </w:tcPr>
          <w:p w:rsidR="00AE3037" w:rsidRPr="009F7FBB" w:rsidRDefault="00AE3037" w:rsidP="00AE3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850" w:type="dxa"/>
            <w:noWrap/>
          </w:tcPr>
          <w:p w:rsidR="00AE3037" w:rsidRPr="00596C88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AE3037" w:rsidRPr="009F7FBB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AE3037" w:rsidRPr="009F7FBB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9F7FBB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AE3037" w:rsidRPr="009F7FBB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</w:tr>
      <w:tr w:rsidR="00AE3037" w:rsidRPr="00596C88" w:rsidTr="00AE3037">
        <w:trPr>
          <w:trHeight w:val="328"/>
        </w:trPr>
        <w:tc>
          <w:tcPr>
            <w:tcW w:w="2094" w:type="dxa"/>
            <w:gridSpan w:val="2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850" w:type="dxa"/>
            <w:noWrap/>
          </w:tcPr>
          <w:p w:rsidR="00AE3037" w:rsidRPr="00596C88" w:rsidRDefault="00AE303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AE3037" w:rsidRPr="009F7FBB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AE3037" w:rsidRPr="009F7FBB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E3037" w:rsidRPr="009F7FBB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AE3037" w:rsidRPr="009F7FBB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0</w:t>
            </w:r>
          </w:p>
        </w:tc>
      </w:tr>
      <w:tr w:rsidR="00AE3037" w:rsidRPr="00596C88" w:rsidTr="00AE3037">
        <w:trPr>
          <w:trHeight w:val="328"/>
        </w:trPr>
        <w:tc>
          <w:tcPr>
            <w:tcW w:w="2094" w:type="dxa"/>
            <w:gridSpan w:val="2"/>
            <w:noWrap/>
            <w:hideMark/>
          </w:tcPr>
          <w:p w:rsidR="00AE3037" w:rsidRPr="009F7FBB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33" w:type="dxa"/>
          </w:tcPr>
          <w:p w:rsidR="00AE3037" w:rsidRPr="009F7FBB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</w:p>
        </w:tc>
        <w:tc>
          <w:tcPr>
            <w:tcW w:w="850" w:type="dxa"/>
            <w:noWrap/>
          </w:tcPr>
          <w:p w:rsidR="00AE3037" w:rsidRPr="00596C88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33" w:type="dxa"/>
          </w:tcPr>
          <w:p w:rsidR="00AE3037" w:rsidRPr="009F7FBB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39</w:t>
            </w:r>
          </w:p>
        </w:tc>
        <w:tc>
          <w:tcPr>
            <w:tcW w:w="964" w:type="dxa"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noWrap/>
          </w:tcPr>
          <w:p w:rsidR="00AE3037" w:rsidRPr="009F7FBB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34</w:t>
            </w:r>
          </w:p>
        </w:tc>
        <w:tc>
          <w:tcPr>
            <w:tcW w:w="993" w:type="dxa"/>
            <w:noWrap/>
          </w:tcPr>
          <w:p w:rsidR="00AE3037" w:rsidRPr="00596C88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64" w:type="dxa"/>
          </w:tcPr>
          <w:p w:rsidR="00AE3037" w:rsidRPr="009F7FBB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38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08" w:type="dxa"/>
          </w:tcPr>
          <w:p w:rsidR="00AE3037" w:rsidRPr="009F7FBB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42</w:t>
            </w:r>
          </w:p>
        </w:tc>
      </w:tr>
      <w:tr w:rsidR="00AE3037" w:rsidRPr="00596C88" w:rsidTr="00AE3037">
        <w:trPr>
          <w:trHeight w:val="365"/>
        </w:trPr>
        <w:tc>
          <w:tcPr>
            <w:tcW w:w="2094" w:type="dxa"/>
            <w:gridSpan w:val="2"/>
            <w:noWrap/>
            <w:hideMark/>
          </w:tcPr>
          <w:p w:rsidR="00AE3037" w:rsidRPr="000B223F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850" w:type="dxa"/>
            <w:noWrap/>
          </w:tcPr>
          <w:p w:rsidR="00AE3037" w:rsidRPr="00CA70C5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33" w:type="dxa"/>
          </w:tcPr>
          <w:p w:rsidR="00AE3037" w:rsidRPr="000B223F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42</w:t>
            </w:r>
          </w:p>
        </w:tc>
        <w:tc>
          <w:tcPr>
            <w:tcW w:w="850" w:type="dxa"/>
            <w:noWrap/>
          </w:tcPr>
          <w:p w:rsidR="00AE3037" w:rsidRPr="000B223F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33" w:type="dxa"/>
          </w:tcPr>
          <w:p w:rsidR="00AE3037" w:rsidRPr="000B223F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36</w:t>
            </w:r>
          </w:p>
        </w:tc>
        <w:tc>
          <w:tcPr>
            <w:tcW w:w="964" w:type="dxa"/>
          </w:tcPr>
          <w:p w:rsidR="00AE3037" w:rsidRPr="000B223F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  <w:noWrap/>
          </w:tcPr>
          <w:p w:rsidR="00AE3037" w:rsidRPr="000B223F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993" w:type="dxa"/>
            <w:noWrap/>
          </w:tcPr>
          <w:p w:rsidR="00AE3037" w:rsidRPr="000B223F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</w:tcPr>
          <w:p w:rsidR="00AE3037" w:rsidRPr="000B223F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8" w:type="dxa"/>
          </w:tcPr>
          <w:p w:rsidR="00AE3037" w:rsidRPr="000B223F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</w:tr>
      <w:tr w:rsidR="00AE3037" w:rsidRPr="00596C88" w:rsidTr="00AE3037">
        <w:trPr>
          <w:trHeight w:val="365"/>
        </w:trPr>
        <w:tc>
          <w:tcPr>
            <w:tcW w:w="2094" w:type="dxa"/>
            <w:gridSpan w:val="2"/>
            <w:noWrap/>
            <w:hideMark/>
          </w:tcPr>
          <w:p w:rsidR="00AE3037" w:rsidRPr="000B223F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Успеваемость, %</w:t>
            </w:r>
          </w:p>
        </w:tc>
        <w:tc>
          <w:tcPr>
            <w:tcW w:w="850" w:type="dxa"/>
            <w:noWrap/>
          </w:tcPr>
          <w:p w:rsidR="00AE3037" w:rsidRPr="00CA70C5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AE3037" w:rsidRPr="000B223F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AE3037" w:rsidRPr="000B223F" w:rsidRDefault="00C0785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AE3037" w:rsidRPr="000B223F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AE3037" w:rsidRPr="000B223F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AE3037" w:rsidRPr="000B223F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:rsidR="00AE3037" w:rsidRPr="000B223F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AE3037" w:rsidRPr="000B223F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AE3037" w:rsidRPr="00CA70C5" w:rsidRDefault="00A54012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AE3037" w:rsidRPr="000B223F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</w:tr>
      <w:tr w:rsidR="00AE3037" w:rsidRPr="00596C88" w:rsidTr="00AE3037">
        <w:trPr>
          <w:trHeight w:val="365"/>
        </w:trPr>
        <w:tc>
          <w:tcPr>
            <w:tcW w:w="2094" w:type="dxa"/>
            <w:gridSpan w:val="2"/>
            <w:noWrap/>
          </w:tcPr>
          <w:p w:rsidR="00AE3037" w:rsidRPr="000B223F" w:rsidRDefault="00AE303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B223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СОУ, %</w:t>
            </w:r>
          </w:p>
        </w:tc>
        <w:tc>
          <w:tcPr>
            <w:tcW w:w="850" w:type="dxa"/>
            <w:noWrap/>
          </w:tcPr>
          <w:p w:rsidR="00AE3037" w:rsidRPr="00CA70C5" w:rsidRDefault="004D123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33" w:type="dxa"/>
          </w:tcPr>
          <w:p w:rsidR="00AE3037" w:rsidRPr="000B223F" w:rsidRDefault="00951E9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49</w:t>
            </w:r>
          </w:p>
        </w:tc>
        <w:tc>
          <w:tcPr>
            <w:tcW w:w="850" w:type="dxa"/>
            <w:noWrap/>
          </w:tcPr>
          <w:p w:rsidR="00AE3037" w:rsidRPr="000B223F" w:rsidRDefault="004D123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57</w:t>
            </w:r>
          </w:p>
        </w:tc>
        <w:tc>
          <w:tcPr>
            <w:tcW w:w="833" w:type="dxa"/>
          </w:tcPr>
          <w:p w:rsidR="00AE3037" w:rsidRPr="000B223F" w:rsidRDefault="00A646B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49</w:t>
            </w:r>
          </w:p>
        </w:tc>
        <w:tc>
          <w:tcPr>
            <w:tcW w:w="964" w:type="dxa"/>
          </w:tcPr>
          <w:p w:rsidR="00AE3037" w:rsidRPr="000B223F" w:rsidRDefault="004D123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56</w:t>
            </w:r>
          </w:p>
        </w:tc>
        <w:tc>
          <w:tcPr>
            <w:tcW w:w="992" w:type="dxa"/>
            <w:noWrap/>
          </w:tcPr>
          <w:p w:rsidR="00AE3037" w:rsidRPr="000B223F" w:rsidRDefault="0044561B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45</w:t>
            </w:r>
          </w:p>
        </w:tc>
        <w:tc>
          <w:tcPr>
            <w:tcW w:w="993" w:type="dxa"/>
            <w:noWrap/>
          </w:tcPr>
          <w:p w:rsidR="00AE3037" w:rsidRPr="000B223F" w:rsidRDefault="004D123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54</w:t>
            </w:r>
          </w:p>
        </w:tc>
        <w:tc>
          <w:tcPr>
            <w:tcW w:w="964" w:type="dxa"/>
          </w:tcPr>
          <w:p w:rsidR="00AE3037" w:rsidRPr="000B223F" w:rsidRDefault="008A5FB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44</w:t>
            </w:r>
          </w:p>
        </w:tc>
        <w:tc>
          <w:tcPr>
            <w:tcW w:w="808" w:type="dxa"/>
          </w:tcPr>
          <w:p w:rsidR="00AE3037" w:rsidRPr="00CA70C5" w:rsidRDefault="004D123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8" w:type="dxa"/>
          </w:tcPr>
          <w:p w:rsidR="00AE3037" w:rsidRPr="000B223F" w:rsidRDefault="00F824B4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45</w:t>
            </w:r>
          </w:p>
        </w:tc>
      </w:tr>
    </w:tbl>
    <w:p w:rsidR="00147BF7" w:rsidRPr="00596C88" w:rsidRDefault="00147BF7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689" w:rsidRDefault="0046268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3E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Проведен сравнительный мониторинг качества ЗУН по предметам по окончании 4-го класса и на конец первой четверти. 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539"/>
        <w:gridCol w:w="850"/>
        <w:gridCol w:w="851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0667D7" w:rsidRPr="00596C88" w:rsidTr="004136AE">
        <w:trPr>
          <w:trHeight w:val="341"/>
          <w:jc w:val="center"/>
        </w:trPr>
        <w:tc>
          <w:tcPr>
            <w:tcW w:w="1539" w:type="dxa"/>
            <w:vMerge w:val="restart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8478" w:type="dxa"/>
            <w:gridSpan w:val="10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0667D7" w:rsidRPr="00596C88" w:rsidTr="004136AE">
        <w:trPr>
          <w:trHeight w:val="276"/>
          <w:jc w:val="center"/>
        </w:trPr>
        <w:tc>
          <w:tcPr>
            <w:tcW w:w="1539" w:type="dxa"/>
            <w:vMerge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837" w:type="dxa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6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837" w:type="dxa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5Д</w:t>
            </w:r>
          </w:p>
        </w:tc>
      </w:tr>
      <w:tr w:rsidR="000667D7" w:rsidRPr="00596C88" w:rsidTr="004136AE">
        <w:trPr>
          <w:trHeight w:val="525"/>
          <w:jc w:val="center"/>
        </w:trPr>
        <w:tc>
          <w:tcPr>
            <w:tcW w:w="1539" w:type="dxa"/>
            <w:vMerge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1" w:type="dxa"/>
            <w:noWrap/>
            <w:hideMark/>
          </w:tcPr>
          <w:p w:rsidR="000667D7" w:rsidRPr="00831219" w:rsidRDefault="000667D7" w:rsidP="00596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37" w:type="dxa"/>
          </w:tcPr>
          <w:p w:rsidR="000667D7" w:rsidRPr="000667D7" w:rsidRDefault="000667D7" w:rsidP="0006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D7">
              <w:rPr>
                <w:rFonts w:ascii="Times New Roman" w:hAnsi="Times New Roman" w:cs="Times New Roman"/>
                <w:sz w:val="24"/>
                <w:szCs w:val="24"/>
              </w:rPr>
              <w:t>КЗ,%</w:t>
            </w:r>
          </w:p>
        </w:tc>
        <w:tc>
          <w:tcPr>
            <w:tcW w:w="837" w:type="dxa"/>
          </w:tcPr>
          <w:p w:rsidR="000667D7" w:rsidRPr="000667D7" w:rsidRDefault="000667D7" w:rsidP="000667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6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КЗ,%</w:t>
            </w:r>
          </w:p>
        </w:tc>
      </w:tr>
      <w:tr w:rsidR="000667D7" w:rsidRPr="00596C88" w:rsidTr="004136AE">
        <w:trPr>
          <w:trHeight w:val="360"/>
          <w:jc w:val="center"/>
        </w:trPr>
        <w:tc>
          <w:tcPr>
            <w:tcW w:w="1539" w:type="dxa"/>
            <w:noWrap/>
            <w:hideMark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noWrap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noWrap/>
          </w:tcPr>
          <w:p w:rsidR="000667D7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75</w:t>
            </w:r>
          </w:p>
        </w:tc>
        <w:tc>
          <w:tcPr>
            <w:tcW w:w="850" w:type="dxa"/>
            <w:noWrap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0667D7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47</w:t>
            </w:r>
          </w:p>
        </w:tc>
        <w:tc>
          <w:tcPr>
            <w:tcW w:w="850" w:type="dxa"/>
            <w:noWrap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noWrap/>
          </w:tcPr>
          <w:p w:rsidR="000667D7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61</w:t>
            </w:r>
          </w:p>
        </w:tc>
        <w:tc>
          <w:tcPr>
            <w:tcW w:w="850" w:type="dxa"/>
            <w:noWrap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  <w:noWrap/>
          </w:tcPr>
          <w:p w:rsidR="000667D7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74</w:t>
            </w:r>
          </w:p>
        </w:tc>
        <w:tc>
          <w:tcPr>
            <w:tcW w:w="837" w:type="dxa"/>
          </w:tcPr>
          <w:p w:rsidR="000667D7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57</w:t>
            </w:r>
          </w:p>
        </w:tc>
        <w:tc>
          <w:tcPr>
            <w:tcW w:w="837" w:type="dxa"/>
          </w:tcPr>
          <w:p w:rsidR="000667D7" w:rsidRPr="00831219" w:rsidRDefault="00735E16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57</w:t>
            </w:r>
          </w:p>
        </w:tc>
      </w:tr>
      <w:tr w:rsidR="000667D7" w:rsidRPr="00596C88" w:rsidTr="004136AE">
        <w:trPr>
          <w:cantSplit/>
          <w:trHeight w:val="1637"/>
          <w:jc w:val="center"/>
        </w:trPr>
        <w:tc>
          <w:tcPr>
            <w:tcW w:w="1539" w:type="dxa"/>
            <w:noWrap/>
          </w:tcPr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7D7" w:rsidRPr="00596C88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Катешова</w:t>
            </w:r>
            <w:proofErr w:type="spellEnd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Купавцева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З.Х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Панченко С.Н.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Жапарбекова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З.З.</w:t>
            </w:r>
          </w:p>
        </w:tc>
        <w:tc>
          <w:tcPr>
            <w:tcW w:w="850" w:type="dxa"/>
            <w:noWrap/>
            <w:textDirection w:val="btLr"/>
          </w:tcPr>
          <w:p w:rsidR="000667D7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Б.Н.</w:t>
            </w:r>
          </w:p>
        </w:tc>
        <w:tc>
          <w:tcPr>
            <w:tcW w:w="851" w:type="dxa"/>
            <w:noWrap/>
            <w:textDirection w:val="btLr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Каппушева</w:t>
            </w:r>
            <w:proofErr w:type="spellEnd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З.Х</w:t>
            </w:r>
          </w:p>
        </w:tc>
        <w:tc>
          <w:tcPr>
            <w:tcW w:w="837" w:type="dxa"/>
            <w:textDirection w:val="btLr"/>
          </w:tcPr>
          <w:p w:rsidR="000667D7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Одарченко С.К.</w:t>
            </w:r>
          </w:p>
        </w:tc>
        <w:tc>
          <w:tcPr>
            <w:tcW w:w="837" w:type="dxa"/>
            <w:textDirection w:val="btLr"/>
          </w:tcPr>
          <w:p w:rsidR="000667D7" w:rsidRPr="00831219" w:rsidRDefault="000667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Асанбай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Н.</w:t>
            </w:r>
          </w:p>
        </w:tc>
      </w:tr>
    </w:tbl>
    <w:p w:rsidR="006645BC" w:rsidRDefault="008D24C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142D4" w:rsidRPr="00596C88">
        <w:rPr>
          <w:rFonts w:ascii="Times New Roman" w:hAnsi="Times New Roman" w:cs="Times New Roman"/>
          <w:sz w:val="24"/>
          <w:szCs w:val="24"/>
        </w:rPr>
        <w:t>По русскому языку качество знаний по</w:t>
      </w:r>
      <w:r w:rsidR="00BA5868">
        <w:rPr>
          <w:rFonts w:ascii="Times New Roman" w:hAnsi="Times New Roman" w:cs="Times New Roman"/>
          <w:sz w:val="24"/>
          <w:szCs w:val="24"/>
        </w:rPr>
        <w:t>выс</w:t>
      </w:r>
      <w:r w:rsidR="004142D4" w:rsidRPr="00596C88">
        <w:rPr>
          <w:rFonts w:ascii="Times New Roman" w:hAnsi="Times New Roman" w:cs="Times New Roman"/>
          <w:sz w:val="24"/>
          <w:szCs w:val="24"/>
        </w:rPr>
        <w:t>илось в 5А</w:t>
      </w:r>
      <w:r w:rsidR="004142D4">
        <w:rPr>
          <w:rFonts w:ascii="Times New Roman" w:hAnsi="Times New Roman" w:cs="Times New Roman"/>
          <w:sz w:val="24"/>
          <w:szCs w:val="24"/>
        </w:rPr>
        <w:t xml:space="preserve"> на </w:t>
      </w:r>
      <w:r w:rsidR="00BA5868">
        <w:rPr>
          <w:rFonts w:ascii="Times New Roman" w:hAnsi="Times New Roman" w:cs="Times New Roman"/>
          <w:sz w:val="24"/>
          <w:szCs w:val="24"/>
        </w:rPr>
        <w:t>7</w:t>
      </w:r>
      <w:r w:rsidR="004142D4">
        <w:rPr>
          <w:rFonts w:ascii="Times New Roman" w:hAnsi="Times New Roman" w:cs="Times New Roman"/>
          <w:sz w:val="24"/>
          <w:szCs w:val="24"/>
        </w:rPr>
        <w:t>%</w:t>
      </w:r>
      <w:r w:rsidR="004142D4" w:rsidRPr="00596C88">
        <w:rPr>
          <w:rFonts w:ascii="Times New Roman" w:hAnsi="Times New Roman" w:cs="Times New Roman"/>
          <w:sz w:val="24"/>
          <w:szCs w:val="24"/>
        </w:rPr>
        <w:t xml:space="preserve">, </w:t>
      </w:r>
      <w:r w:rsidR="004142D4">
        <w:rPr>
          <w:rFonts w:ascii="Times New Roman" w:hAnsi="Times New Roman" w:cs="Times New Roman"/>
          <w:sz w:val="24"/>
          <w:szCs w:val="24"/>
        </w:rPr>
        <w:t xml:space="preserve">в </w:t>
      </w:r>
      <w:r w:rsidR="004142D4" w:rsidRPr="00596C88">
        <w:rPr>
          <w:rFonts w:ascii="Times New Roman" w:hAnsi="Times New Roman" w:cs="Times New Roman"/>
          <w:sz w:val="24"/>
          <w:szCs w:val="24"/>
        </w:rPr>
        <w:t>5Б</w:t>
      </w:r>
      <w:r w:rsidR="004142D4">
        <w:rPr>
          <w:rFonts w:ascii="Times New Roman" w:hAnsi="Times New Roman" w:cs="Times New Roman"/>
          <w:sz w:val="24"/>
          <w:szCs w:val="24"/>
        </w:rPr>
        <w:t xml:space="preserve"> по</w:t>
      </w:r>
      <w:r w:rsidR="00BA5868">
        <w:rPr>
          <w:rFonts w:ascii="Times New Roman" w:hAnsi="Times New Roman" w:cs="Times New Roman"/>
          <w:sz w:val="24"/>
          <w:szCs w:val="24"/>
        </w:rPr>
        <w:t>низи</w:t>
      </w:r>
      <w:r w:rsidR="004142D4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BA5868">
        <w:rPr>
          <w:rFonts w:ascii="Times New Roman" w:hAnsi="Times New Roman" w:cs="Times New Roman"/>
          <w:sz w:val="24"/>
          <w:szCs w:val="24"/>
        </w:rPr>
        <w:t>2</w:t>
      </w:r>
      <w:r w:rsidR="004142D4">
        <w:rPr>
          <w:rFonts w:ascii="Times New Roman" w:hAnsi="Times New Roman" w:cs="Times New Roman"/>
          <w:sz w:val="24"/>
          <w:szCs w:val="24"/>
        </w:rPr>
        <w:t>3%</w:t>
      </w:r>
      <w:r w:rsidR="004142D4" w:rsidRPr="00596C88">
        <w:rPr>
          <w:rFonts w:ascii="Times New Roman" w:hAnsi="Times New Roman" w:cs="Times New Roman"/>
          <w:sz w:val="24"/>
          <w:szCs w:val="24"/>
        </w:rPr>
        <w:t xml:space="preserve">, </w:t>
      </w:r>
      <w:r w:rsidR="004142D4">
        <w:rPr>
          <w:rFonts w:ascii="Times New Roman" w:hAnsi="Times New Roman" w:cs="Times New Roman"/>
          <w:sz w:val="24"/>
          <w:szCs w:val="24"/>
        </w:rPr>
        <w:t xml:space="preserve">в 5В понизилось на </w:t>
      </w:r>
      <w:r w:rsidR="00BA5868">
        <w:rPr>
          <w:rFonts w:ascii="Times New Roman" w:hAnsi="Times New Roman" w:cs="Times New Roman"/>
          <w:sz w:val="24"/>
          <w:szCs w:val="24"/>
        </w:rPr>
        <w:t>3</w:t>
      </w:r>
      <w:r w:rsidR="004142D4">
        <w:rPr>
          <w:rFonts w:ascii="Times New Roman" w:hAnsi="Times New Roman" w:cs="Times New Roman"/>
          <w:sz w:val="24"/>
          <w:szCs w:val="24"/>
        </w:rPr>
        <w:t xml:space="preserve">%, в </w:t>
      </w:r>
      <w:r w:rsidR="004142D4" w:rsidRPr="00596C88">
        <w:rPr>
          <w:rFonts w:ascii="Times New Roman" w:hAnsi="Times New Roman" w:cs="Times New Roman"/>
          <w:sz w:val="24"/>
          <w:szCs w:val="24"/>
        </w:rPr>
        <w:t xml:space="preserve">5Г </w:t>
      </w:r>
      <w:r w:rsidR="004142D4">
        <w:rPr>
          <w:rFonts w:ascii="Times New Roman" w:hAnsi="Times New Roman" w:cs="Times New Roman"/>
          <w:sz w:val="24"/>
          <w:szCs w:val="24"/>
        </w:rPr>
        <w:t xml:space="preserve">возросло на </w:t>
      </w:r>
      <w:r w:rsidR="00BA5868">
        <w:rPr>
          <w:rFonts w:ascii="Times New Roman" w:hAnsi="Times New Roman" w:cs="Times New Roman"/>
          <w:sz w:val="24"/>
          <w:szCs w:val="24"/>
        </w:rPr>
        <w:t>21</w:t>
      </w:r>
      <w:r w:rsidR="004142D4" w:rsidRPr="00596C88">
        <w:rPr>
          <w:rFonts w:ascii="Times New Roman" w:hAnsi="Times New Roman" w:cs="Times New Roman"/>
          <w:sz w:val="24"/>
          <w:szCs w:val="24"/>
        </w:rPr>
        <w:t>%</w:t>
      </w:r>
      <w:r w:rsidR="00BA5868">
        <w:rPr>
          <w:rFonts w:ascii="Times New Roman" w:hAnsi="Times New Roman" w:cs="Times New Roman"/>
          <w:sz w:val="24"/>
          <w:szCs w:val="24"/>
        </w:rPr>
        <w:t>, в 5Д классе не изменилось и оставило 57%</w:t>
      </w:r>
      <w:r w:rsidR="004142D4" w:rsidRPr="00596C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24C3" w:rsidRPr="00596C88" w:rsidRDefault="008D24C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3E" w:rsidRDefault="001020AB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FBB">
        <w:rPr>
          <w:rFonts w:ascii="Times New Roman" w:hAnsi="Times New Roman" w:cs="Times New Roman"/>
          <w:b/>
          <w:sz w:val="24"/>
          <w:szCs w:val="24"/>
        </w:rPr>
        <w:t xml:space="preserve">      Проведен сравнительный мониторинг качества ЗУН по русской литературе. </w:t>
      </w:r>
    </w:p>
    <w:p w:rsidR="008D24C3" w:rsidRPr="009F7FBB" w:rsidRDefault="008D24C3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964"/>
        <w:gridCol w:w="851"/>
        <w:gridCol w:w="850"/>
        <w:gridCol w:w="861"/>
        <w:gridCol w:w="840"/>
        <w:gridCol w:w="851"/>
        <w:gridCol w:w="850"/>
        <w:gridCol w:w="851"/>
        <w:gridCol w:w="850"/>
        <w:gridCol w:w="850"/>
        <w:gridCol w:w="850"/>
      </w:tblGrid>
      <w:tr w:rsidR="003D0B00" w:rsidRPr="009F7FBB" w:rsidTr="008D24C3">
        <w:trPr>
          <w:trHeight w:val="365"/>
          <w:jc w:val="center"/>
        </w:trPr>
        <w:tc>
          <w:tcPr>
            <w:tcW w:w="1964" w:type="dxa"/>
            <w:vMerge w:val="restart"/>
            <w:noWrap/>
            <w:hideMark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504" w:type="dxa"/>
            <w:gridSpan w:val="10"/>
            <w:noWrap/>
            <w:hideMark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3D0B00" w:rsidRPr="00596C88" w:rsidTr="008D24C3">
        <w:trPr>
          <w:trHeight w:val="403"/>
          <w:jc w:val="center"/>
        </w:trPr>
        <w:tc>
          <w:tcPr>
            <w:tcW w:w="1964" w:type="dxa"/>
            <w:vMerge/>
            <w:hideMark/>
          </w:tcPr>
          <w:p w:rsidR="003D0B00" w:rsidRPr="00596C88" w:rsidRDefault="003D0B00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86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84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4Г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850" w:type="dxa"/>
          </w:tcPr>
          <w:p w:rsidR="003D0B00" w:rsidRPr="003D0B00" w:rsidRDefault="0040488A" w:rsidP="003D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50" w:type="dxa"/>
          </w:tcPr>
          <w:p w:rsidR="003D0B00" w:rsidRPr="003D0B00" w:rsidRDefault="0040488A" w:rsidP="003D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5Д</w:t>
            </w:r>
          </w:p>
        </w:tc>
      </w:tr>
      <w:tr w:rsidR="003D0B00" w:rsidRPr="00596C88" w:rsidTr="008D24C3">
        <w:trPr>
          <w:trHeight w:val="439"/>
          <w:jc w:val="center"/>
        </w:trPr>
        <w:tc>
          <w:tcPr>
            <w:tcW w:w="1964" w:type="dxa"/>
            <w:vMerge/>
            <w:hideMark/>
          </w:tcPr>
          <w:p w:rsidR="003D0B00" w:rsidRPr="00596C88" w:rsidRDefault="003D0B00" w:rsidP="00596C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6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4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3D0B00" w:rsidRPr="00596C88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0" w:type="dxa"/>
            <w:noWrap/>
            <w:hideMark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850" w:type="dxa"/>
          </w:tcPr>
          <w:p w:rsidR="003D0B00" w:rsidRPr="00831219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</w:t>
            </w:r>
            <w:r w:rsidRPr="003D0B0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3D0B00" w:rsidRPr="00596C88" w:rsidTr="004136AE">
        <w:trPr>
          <w:trHeight w:val="639"/>
          <w:jc w:val="center"/>
        </w:trPr>
        <w:tc>
          <w:tcPr>
            <w:tcW w:w="1964" w:type="dxa"/>
            <w:noWrap/>
            <w:hideMark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Чтение/ Русская литература</w:t>
            </w:r>
          </w:p>
        </w:tc>
        <w:tc>
          <w:tcPr>
            <w:tcW w:w="851" w:type="dxa"/>
            <w:noWrap/>
          </w:tcPr>
          <w:p w:rsidR="003D0B00" w:rsidRPr="00596C88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  <w:noWrap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77</w:t>
            </w:r>
          </w:p>
        </w:tc>
        <w:tc>
          <w:tcPr>
            <w:tcW w:w="861" w:type="dxa"/>
            <w:noWrap/>
          </w:tcPr>
          <w:p w:rsidR="003D0B00" w:rsidRPr="00596C88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40" w:type="dxa"/>
            <w:noWrap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66</w:t>
            </w:r>
          </w:p>
        </w:tc>
        <w:tc>
          <w:tcPr>
            <w:tcW w:w="851" w:type="dxa"/>
            <w:noWrap/>
          </w:tcPr>
          <w:p w:rsidR="003D0B00" w:rsidRPr="00596C88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50" w:type="dxa"/>
            <w:noWrap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94</w:t>
            </w:r>
          </w:p>
        </w:tc>
        <w:tc>
          <w:tcPr>
            <w:tcW w:w="851" w:type="dxa"/>
            <w:noWrap/>
          </w:tcPr>
          <w:p w:rsidR="003D0B00" w:rsidRPr="00596C88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50" w:type="dxa"/>
            <w:noWrap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3D0B00" w:rsidRPr="00E40B3E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B3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="00C7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D0B00" w:rsidRPr="00831219" w:rsidRDefault="00E40B3E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69</w:t>
            </w:r>
          </w:p>
        </w:tc>
      </w:tr>
      <w:tr w:rsidR="003D0B00" w:rsidRPr="00596C88" w:rsidTr="004136AE">
        <w:trPr>
          <w:cantSplit/>
          <w:trHeight w:val="1637"/>
          <w:jc w:val="center"/>
        </w:trPr>
        <w:tc>
          <w:tcPr>
            <w:tcW w:w="1964" w:type="dxa"/>
            <w:noWrap/>
          </w:tcPr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00" w:rsidRPr="009F7FBB" w:rsidRDefault="003D0B00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noWrap/>
            <w:textDirection w:val="btLr"/>
          </w:tcPr>
          <w:p w:rsidR="003D0B00" w:rsidRPr="00596C88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  <w:noWrap/>
            <w:textDirection w:val="btLr"/>
          </w:tcPr>
          <w:p w:rsidR="003D0B00" w:rsidRPr="00831219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Катешова</w:t>
            </w:r>
            <w:proofErr w:type="spellEnd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А.Д.</w:t>
            </w:r>
          </w:p>
        </w:tc>
        <w:tc>
          <w:tcPr>
            <w:tcW w:w="861" w:type="dxa"/>
            <w:noWrap/>
            <w:textDirection w:val="btLr"/>
          </w:tcPr>
          <w:p w:rsidR="003D0B00" w:rsidRPr="00596C88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Купавцева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840" w:type="dxa"/>
            <w:noWrap/>
            <w:textDirection w:val="btLr"/>
          </w:tcPr>
          <w:p w:rsidR="003D0B00" w:rsidRPr="00831219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З.Х</w:t>
            </w:r>
          </w:p>
        </w:tc>
        <w:tc>
          <w:tcPr>
            <w:tcW w:w="851" w:type="dxa"/>
            <w:noWrap/>
            <w:textDirection w:val="btLr"/>
          </w:tcPr>
          <w:p w:rsidR="003D0B00" w:rsidRPr="00596C88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Панченко С.Н.</w:t>
            </w:r>
          </w:p>
        </w:tc>
        <w:tc>
          <w:tcPr>
            <w:tcW w:w="850" w:type="dxa"/>
            <w:noWrap/>
            <w:textDirection w:val="btLr"/>
          </w:tcPr>
          <w:p w:rsidR="003D0B00" w:rsidRPr="00831219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Жапарбекова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З.З.</w:t>
            </w:r>
          </w:p>
        </w:tc>
        <w:tc>
          <w:tcPr>
            <w:tcW w:w="851" w:type="dxa"/>
            <w:noWrap/>
            <w:textDirection w:val="btLr"/>
          </w:tcPr>
          <w:p w:rsidR="003D0B00" w:rsidRPr="00596C88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Б.Н.</w:t>
            </w:r>
          </w:p>
        </w:tc>
        <w:tc>
          <w:tcPr>
            <w:tcW w:w="850" w:type="dxa"/>
            <w:noWrap/>
            <w:textDirection w:val="btLr"/>
          </w:tcPr>
          <w:p w:rsidR="003D0B00" w:rsidRPr="00831219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Каппушева</w:t>
            </w:r>
            <w:proofErr w:type="spellEnd"/>
            <w:r w:rsidRPr="000667D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З.Х</w:t>
            </w:r>
          </w:p>
        </w:tc>
        <w:tc>
          <w:tcPr>
            <w:tcW w:w="850" w:type="dxa"/>
            <w:textDirection w:val="btLr"/>
          </w:tcPr>
          <w:p w:rsidR="003D0B00" w:rsidRPr="00E40B3E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B3E">
              <w:rPr>
                <w:rFonts w:ascii="Times New Roman" w:hAnsi="Times New Roman" w:cs="Times New Roman"/>
                <w:bCs/>
                <w:sz w:val="24"/>
                <w:szCs w:val="24"/>
              </w:rPr>
              <w:t>Одарченко С.К.</w:t>
            </w:r>
          </w:p>
        </w:tc>
        <w:tc>
          <w:tcPr>
            <w:tcW w:w="850" w:type="dxa"/>
            <w:textDirection w:val="btLr"/>
          </w:tcPr>
          <w:p w:rsidR="003D0B00" w:rsidRPr="00831219" w:rsidRDefault="003D0B00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Асанбай</w:t>
            </w:r>
            <w:proofErr w:type="spellEnd"/>
            <w:r w:rsidRPr="0083121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 Н.</w:t>
            </w:r>
          </w:p>
        </w:tc>
      </w:tr>
    </w:tbl>
    <w:p w:rsidR="000621D2" w:rsidRDefault="00CE3C3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Качество знаний понизилось в</w:t>
      </w:r>
      <w:r w:rsidR="00C71E36">
        <w:rPr>
          <w:rFonts w:ascii="Times New Roman" w:hAnsi="Times New Roman" w:cs="Times New Roman"/>
          <w:sz w:val="24"/>
          <w:szCs w:val="24"/>
        </w:rPr>
        <w:t xml:space="preserve"> 5Б на 29%, в 5Г на</w:t>
      </w:r>
      <w:r w:rsidR="00E42BBD">
        <w:rPr>
          <w:rFonts w:ascii="Times New Roman" w:hAnsi="Times New Roman" w:cs="Times New Roman"/>
          <w:sz w:val="24"/>
          <w:szCs w:val="24"/>
        </w:rPr>
        <w:t xml:space="preserve"> 22%, в 5Д </w:t>
      </w:r>
      <w:proofErr w:type="gramStart"/>
      <w:r w:rsidR="00E42B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42BBD">
        <w:rPr>
          <w:rFonts w:ascii="Times New Roman" w:hAnsi="Times New Roman" w:cs="Times New Roman"/>
          <w:sz w:val="24"/>
          <w:szCs w:val="24"/>
        </w:rPr>
        <w:t xml:space="preserve"> 5%. Повысилось в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5А на </w:t>
      </w:r>
      <w:r w:rsidR="00E42BBD">
        <w:rPr>
          <w:rFonts w:ascii="Times New Roman" w:hAnsi="Times New Roman" w:cs="Times New Roman"/>
          <w:sz w:val="24"/>
          <w:szCs w:val="24"/>
        </w:rPr>
        <w:t>10%, в 5В на 10</w:t>
      </w:r>
      <w:r w:rsidR="001020AB" w:rsidRPr="00596C88">
        <w:rPr>
          <w:rFonts w:ascii="Times New Roman" w:hAnsi="Times New Roman" w:cs="Times New Roman"/>
          <w:sz w:val="24"/>
          <w:szCs w:val="24"/>
        </w:rPr>
        <w:t>%</w:t>
      </w:r>
      <w:r w:rsidR="00E42BBD">
        <w:rPr>
          <w:rFonts w:ascii="Times New Roman" w:hAnsi="Times New Roman" w:cs="Times New Roman"/>
          <w:sz w:val="24"/>
          <w:szCs w:val="24"/>
        </w:rPr>
        <w:t>.</w:t>
      </w:r>
    </w:p>
    <w:p w:rsidR="001020AB" w:rsidRPr="002F5A21" w:rsidRDefault="00460C4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3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285C" w:rsidRPr="002F5A21">
        <w:rPr>
          <w:rFonts w:ascii="Times New Roman" w:hAnsi="Times New Roman" w:cs="Times New Roman"/>
          <w:b/>
          <w:sz w:val="24"/>
          <w:szCs w:val="24"/>
        </w:rPr>
        <w:t>Итоги п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>ровер</w:t>
      </w:r>
      <w:r w:rsidR="001C285C" w:rsidRPr="002F5A21">
        <w:rPr>
          <w:rFonts w:ascii="Times New Roman" w:hAnsi="Times New Roman" w:cs="Times New Roman"/>
          <w:b/>
          <w:sz w:val="24"/>
          <w:szCs w:val="24"/>
        </w:rPr>
        <w:t>ки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 xml:space="preserve"> скорост</w:t>
      </w:r>
      <w:r w:rsidR="001C285C" w:rsidRPr="002F5A21">
        <w:rPr>
          <w:rFonts w:ascii="Times New Roman" w:hAnsi="Times New Roman" w:cs="Times New Roman"/>
          <w:b/>
          <w:sz w:val="24"/>
          <w:szCs w:val="24"/>
        </w:rPr>
        <w:t>и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 xml:space="preserve"> письма</w:t>
      </w:r>
      <w:r w:rsidR="00581208" w:rsidRPr="002F5A21">
        <w:rPr>
          <w:rFonts w:ascii="Times New Roman" w:hAnsi="Times New Roman" w:cs="Times New Roman"/>
          <w:b/>
          <w:sz w:val="24"/>
          <w:szCs w:val="24"/>
        </w:rPr>
        <w:t xml:space="preserve"> и техники чтения</w:t>
      </w:r>
      <w:r w:rsidR="001020AB" w:rsidRPr="002F5A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0062" w:rsidRPr="002F5A21">
        <w:rPr>
          <w:rFonts w:ascii="Times New Roman" w:hAnsi="Times New Roman" w:cs="Times New Roman"/>
          <w:sz w:val="24"/>
          <w:szCs w:val="24"/>
        </w:rPr>
        <w:t xml:space="preserve">Проверка проводилась в третьей четверти </w:t>
      </w:r>
      <w:proofErr w:type="spellStart"/>
      <w:r w:rsidR="00C00062" w:rsidRPr="002F5A21">
        <w:rPr>
          <w:rFonts w:ascii="Times New Roman" w:hAnsi="Times New Roman" w:cs="Times New Roman"/>
          <w:sz w:val="24"/>
          <w:szCs w:val="24"/>
        </w:rPr>
        <w:t>оф-лайн</w:t>
      </w:r>
      <w:proofErr w:type="spellEnd"/>
      <w:r w:rsidR="00C00062" w:rsidRPr="002F5A21">
        <w:rPr>
          <w:rFonts w:ascii="Times New Roman" w:hAnsi="Times New Roman" w:cs="Times New Roman"/>
          <w:sz w:val="24"/>
          <w:szCs w:val="24"/>
        </w:rPr>
        <w:t>.</w:t>
      </w:r>
    </w:p>
    <w:p w:rsidR="00581208" w:rsidRPr="002F5A21" w:rsidRDefault="00581208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A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F5A21">
        <w:rPr>
          <w:rFonts w:ascii="Times New Roman" w:hAnsi="Times New Roman" w:cs="Times New Roman"/>
          <w:sz w:val="24"/>
          <w:szCs w:val="24"/>
          <w:u w:val="single"/>
        </w:rPr>
        <w:t>Техника письма в 5А классе</w:t>
      </w:r>
      <w:r w:rsidRPr="002F5A21">
        <w:rPr>
          <w:rFonts w:ascii="Times New Roman" w:hAnsi="Times New Roman" w:cs="Times New Roman"/>
          <w:sz w:val="24"/>
          <w:szCs w:val="24"/>
        </w:rPr>
        <w:t>.</w:t>
      </w:r>
    </w:p>
    <w:p w:rsidR="001020AB" w:rsidRPr="002F5A21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CC6C8A" w:rsidRPr="002F5A21">
        <w:rPr>
          <w:rFonts w:ascii="Times New Roman" w:hAnsi="Times New Roman" w:cs="Times New Roman"/>
          <w:sz w:val="24"/>
          <w:szCs w:val="24"/>
        </w:rPr>
        <w:t xml:space="preserve">В 5А классе выше нормы  </w:t>
      </w:r>
      <w:r w:rsidR="00171FC9" w:rsidRPr="002F5A21">
        <w:rPr>
          <w:rFonts w:ascii="Times New Roman" w:hAnsi="Times New Roman" w:cs="Times New Roman"/>
          <w:sz w:val="24"/>
          <w:szCs w:val="24"/>
        </w:rPr>
        <w:t xml:space="preserve">не </w:t>
      </w:r>
      <w:r w:rsidR="00CC6C8A" w:rsidRPr="002F5A21">
        <w:rPr>
          <w:rFonts w:ascii="Times New Roman" w:hAnsi="Times New Roman" w:cs="Times New Roman"/>
          <w:sz w:val="24"/>
          <w:szCs w:val="24"/>
        </w:rPr>
        <w:t>пиш</w:t>
      </w:r>
      <w:r w:rsidR="00171FC9" w:rsidRPr="002F5A21">
        <w:rPr>
          <w:rFonts w:ascii="Times New Roman" w:hAnsi="Times New Roman" w:cs="Times New Roman"/>
          <w:sz w:val="24"/>
          <w:szCs w:val="24"/>
        </w:rPr>
        <w:t xml:space="preserve">ет ни один </w:t>
      </w:r>
      <w:r w:rsidRPr="002F5A21">
        <w:rPr>
          <w:rFonts w:ascii="Times New Roman" w:hAnsi="Times New Roman" w:cs="Times New Roman"/>
          <w:sz w:val="24"/>
          <w:szCs w:val="24"/>
        </w:rPr>
        <w:t>ученик</w:t>
      </w:r>
      <w:r w:rsidR="000E0897" w:rsidRPr="002F5A21">
        <w:rPr>
          <w:rFonts w:ascii="Times New Roman" w:hAnsi="Times New Roman" w:cs="Times New Roman"/>
          <w:sz w:val="24"/>
          <w:szCs w:val="24"/>
        </w:rPr>
        <w:t xml:space="preserve">. </w:t>
      </w:r>
      <w:r w:rsidR="00171FC9" w:rsidRPr="002F5A21">
        <w:rPr>
          <w:rFonts w:ascii="Times New Roman" w:hAnsi="Times New Roman" w:cs="Times New Roman"/>
          <w:sz w:val="24"/>
          <w:szCs w:val="24"/>
        </w:rPr>
        <w:t>1</w:t>
      </w:r>
      <w:r w:rsidR="000E0897" w:rsidRPr="002F5A21">
        <w:rPr>
          <w:rFonts w:ascii="Times New Roman" w:hAnsi="Times New Roman" w:cs="Times New Roman"/>
          <w:sz w:val="24"/>
          <w:szCs w:val="24"/>
        </w:rPr>
        <w:t xml:space="preserve">8 учащихся </w:t>
      </w:r>
      <w:r w:rsidRPr="002F5A21">
        <w:rPr>
          <w:rFonts w:ascii="Times New Roman" w:hAnsi="Times New Roman" w:cs="Times New Roman"/>
          <w:sz w:val="24"/>
          <w:szCs w:val="24"/>
        </w:rPr>
        <w:t>справи</w:t>
      </w:r>
      <w:r w:rsidR="000E0897" w:rsidRPr="002F5A21">
        <w:rPr>
          <w:rFonts w:ascii="Times New Roman" w:hAnsi="Times New Roman" w:cs="Times New Roman"/>
          <w:sz w:val="24"/>
          <w:szCs w:val="24"/>
        </w:rPr>
        <w:t>ли</w:t>
      </w:r>
      <w:r w:rsidRPr="002F5A21">
        <w:rPr>
          <w:rFonts w:ascii="Times New Roman" w:hAnsi="Times New Roman" w:cs="Times New Roman"/>
          <w:sz w:val="24"/>
          <w:szCs w:val="24"/>
        </w:rPr>
        <w:t>с</w:t>
      </w:r>
      <w:r w:rsidR="000E0897" w:rsidRPr="002F5A21">
        <w:rPr>
          <w:rFonts w:ascii="Times New Roman" w:hAnsi="Times New Roman" w:cs="Times New Roman"/>
          <w:sz w:val="24"/>
          <w:szCs w:val="24"/>
        </w:rPr>
        <w:t>ь</w:t>
      </w:r>
      <w:r w:rsidRPr="002F5A21">
        <w:rPr>
          <w:rFonts w:ascii="Times New Roman" w:hAnsi="Times New Roman" w:cs="Times New Roman"/>
          <w:sz w:val="24"/>
          <w:szCs w:val="24"/>
        </w:rPr>
        <w:t xml:space="preserve"> с рабо</w:t>
      </w:r>
      <w:r w:rsidR="000E0897" w:rsidRPr="002F5A21">
        <w:rPr>
          <w:rFonts w:ascii="Times New Roman" w:hAnsi="Times New Roman" w:cs="Times New Roman"/>
          <w:sz w:val="24"/>
          <w:szCs w:val="24"/>
        </w:rPr>
        <w:t>той на «</w:t>
      </w:r>
      <w:r w:rsidR="00171FC9" w:rsidRPr="002F5A21">
        <w:rPr>
          <w:rFonts w:ascii="Times New Roman" w:hAnsi="Times New Roman" w:cs="Times New Roman"/>
          <w:sz w:val="24"/>
          <w:szCs w:val="24"/>
        </w:rPr>
        <w:t>4»,</w:t>
      </w:r>
      <w:r w:rsidRPr="002F5A21">
        <w:rPr>
          <w:rFonts w:ascii="Times New Roman" w:hAnsi="Times New Roman" w:cs="Times New Roman"/>
          <w:sz w:val="24"/>
          <w:szCs w:val="24"/>
        </w:rPr>
        <w:t xml:space="preserve"> на «3» - </w:t>
      </w:r>
      <w:r w:rsidR="00171FC9" w:rsidRPr="002F5A21">
        <w:rPr>
          <w:rFonts w:ascii="Times New Roman" w:hAnsi="Times New Roman" w:cs="Times New Roman"/>
          <w:sz w:val="24"/>
          <w:szCs w:val="24"/>
        </w:rPr>
        <w:t>5</w:t>
      </w:r>
      <w:r w:rsidRPr="002F5A21">
        <w:rPr>
          <w:rFonts w:ascii="Times New Roman" w:hAnsi="Times New Roman" w:cs="Times New Roman"/>
          <w:sz w:val="24"/>
          <w:szCs w:val="24"/>
        </w:rPr>
        <w:t>, на «</w:t>
      </w:r>
      <w:r w:rsidR="00171FC9" w:rsidRPr="002F5A21">
        <w:rPr>
          <w:rFonts w:ascii="Times New Roman" w:hAnsi="Times New Roman" w:cs="Times New Roman"/>
          <w:sz w:val="24"/>
          <w:szCs w:val="24"/>
        </w:rPr>
        <w:t>2</w:t>
      </w:r>
      <w:r w:rsidRPr="002F5A21">
        <w:rPr>
          <w:rFonts w:ascii="Times New Roman" w:hAnsi="Times New Roman" w:cs="Times New Roman"/>
          <w:sz w:val="24"/>
          <w:szCs w:val="24"/>
        </w:rPr>
        <w:t xml:space="preserve">» - </w:t>
      </w:r>
      <w:r w:rsidR="00171FC9" w:rsidRPr="002F5A21">
        <w:rPr>
          <w:rFonts w:ascii="Times New Roman" w:hAnsi="Times New Roman" w:cs="Times New Roman"/>
          <w:sz w:val="24"/>
          <w:szCs w:val="24"/>
        </w:rPr>
        <w:t>6</w:t>
      </w:r>
      <w:r w:rsidR="000E0897" w:rsidRPr="002F5A21">
        <w:rPr>
          <w:rFonts w:ascii="Times New Roman" w:hAnsi="Times New Roman" w:cs="Times New Roman"/>
          <w:sz w:val="24"/>
          <w:szCs w:val="24"/>
        </w:rPr>
        <w:t>. К</w:t>
      </w:r>
      <w:r w:rsidR="00171FC9" w:rsidRPr="002F5A21">
        <w:rPr>
          <w:rFonts w:ascii="Times New Roman" w:hAnsi="Times New Roman" w:cs="Times New Roman"/>
          <w:sz w:val="24"/>
          <w:szCs w:val="24"/>
        </w:rPr>
        <w:t>ачество составило  58%, успеваемость – 74</w:t>
      </w:r>
      <w:r w:rsidRPr="002F5A2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020AB" w:rsidRPr="002F5A21" w:rsidRDefault="00460C4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581208" w:rsidRPr="002F5A21">
        <w:rPr>
          <w:rFonts w:ascii="Times New Roman" w:hAnsi="Times New Roman" w:cs="Times New Roman"/>
          <w:sz w:val="24"/>
          <w:szCs w:val="24"/>
          <w:u w:val="single"/>
        </w:rPr>
        <w:t>Техника чтения в 5А классе.</w:t>
      </w:r>
    </w:p>
    <w:p w:rsidR="00581208" w:rsidRPr="002F5A21" w:rsidRDefault="008D0CC8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2F5A21">
        <w:rPr>
          <w:rFonts w:ascii="Times New Roman" w:hAnsi="Times New Roman" w:cs="Times New Roman"/>
          <w:sz w:val="24"/>
          <w:szCs w:val="24"/>
        </w:rPr>
        <w:t>Цель - проверить правильность, беглость и выразительность чтения учащимися художественны</w:t>
      </w:r>
      <w:r w:rsidR="00C00062" w:rsidRPr="002F5A21">
        <w:rPr>
          <w:rFonts w:ascii="Times New Roman" w:hAnsi="Times New Roman" w:cs="Times New Roman"/>
          <w:sz w:val="24"/>
          <w:szCs w:val="24"/>
        </w:rPr>
        <w:t>х произведений. На «5» читают  14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учащихся, на «4» - </w:t>
      </w:r>
      <w:r w:rsidR="00C00062" w:rsidRPr="002F5A21">
        <w:rPr>
          <w:rFonts w:ascii="Times New Roman" w:hAnsi="Times New Roman" w:cs="Times New Roman"/>
          <w:sz w:val="24"/>
          <w:szCs w:val="24"/>
        </w:rPr>
        <w:t>4</w:t>
      </w:r>
      <w:r w:rsidRPr="002F5A21">
        <w:rPr>
          <w:rFonts w:ascii="Times New Roman" w:hAnsi="Times New Roman" w:cs="Times New Roman"/>
          <w:sz w:val="24"/>
          <w:szCs w:val="24"/>
        </w:rPr>
        <w:t xml:space="preserve">, </w:t>
      </w:r>
      <w:r w:rsidR="00C00062" w:rsidRPr="002F5A21">
        <w:rPr>
          <w:rFonts w:ascii="Times New Roman" w:hAnsi="Times New Roman" w:cs="Times New Roman"/>
          <w:sz w:val="24"/>
          <w:szCs w:val="24"/>
        </w:rPr>
        <w:t>13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2F5A21">
        <w:rPr>
          <w:rFonts w:ascii="Times New Roman" w:hAnsi="Times New Roman" w:cs="Times New Roman"/>
          <w:sz w:val="24"/>
          <w:szCs w:val="24"/>
        </w:rPr>
        <w:t>ов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получили неудовлетворительную оценку, так как</w:t>
      </w:r>
      <w:r w:rsidRPr="002F5A21">
        <w:rPr>
          <w:rFonts w:ascii="Times New Roman" w:hAnsi="Times New Roman" w:cs="Times New Roman"/>
          <w:sz w:val="24"/>
          <w:szCs w:val="24"/>
        </w:rPr>
        <w:t xml:space="preserve"> их скорость чтения составила 37-63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слов</w:t>
      </w:r>
      <w:r w:rsidRPr="002F5A21">
        <w:rPr>
          <w:rFonts w:ascii="Times New Roman" w:hAnsi="Times New Roman" w:cs="Times New Roman"/>
          <w:sz w:val="24"/>
          <w:szCs w:val="24"/>
        </w:rPr>
        <w:t>а</w:t>
      </w:r>
      <w:r w:rsidR="00C00062" w:rsidRPr="002F5A21">
        <w:rPr>
          <w:rFonts w:ascii="Times New Roman" w:hAnsi="Times New Roman" w:cs="Times New Roman"/>
          <w:sz w:val="24"/>
          <w:szCs w:val="24"/>
        </w:rPr>
        <w:t xml:space="preserve"> в минуту. Выше нормы читают 7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1020AB" w:rsidRPr="002F5A21">
        <w:rPr>
          <w:sz w:val="24"/>
          <w:szCs w:val="24"/>
        </w:rPr>
        <w:t xml:space="preserve"> </w:t>
      </w:r>
      <w:r w:rsidR="00C00062" w:rsidRPr="002F5A21">
        <w:rPr>
          <w:rFonts w:ascii="Times New Roman" w:hAnsi="Times New Roman" w:cs="Times New Roman"/>
          <w:sz w:val="24"/>
          <w:szCs w:val="24"/>
        </w:rPr>
        <w:t>Качество составило 58%, успеваемость – 58</w:t>
      </w:r>
      <w:r w:rsidR="001020AB" w:rsidRPr="002F5A21">
        <w:rPr>
          <w:rFonts w:ascii="Times New Roman" w:hAnsi="Times New Roman" w:cs="Times New Roman"/>
          <w:sz w:val="24"/>
          <w:szCs w:val="24"/>
        </w:rPr>
        <w:t>%.</w:t>
      </w:r>
    </w:p>
    <w:p w:rsidR="00F15ABB" w:rsidRPr="002F5A21" w:rsidRDefault="006A5C7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F15ABB" w:rsidRPr="002F5A21">
        <w:rPr>
          <w:rFonts w:ascii="Times New Roman" w:hAnsi="Times New Roman" w:cs="Times New Roman"/>
          <w:sz w:val="24"/>
          <w:szCs w:val="24"/>
          <w:u w:val="single"/>
        </w:rPr>
        <w:t>Техника письма в 5В классе</w:t>
      </w:r>
      <w:r w:rsidR="00F15ABB" w:rsidRPr="002F5A21">
        <w:rPr>
          <w:rFonts w:ascii="Times New Roman" w:hAnsi="Times New Roman" w:cs="Times New Roman"/>
          <w:sz w:val="24"/>
          <w:szCs w:val="24"/>
        </w:rPr>
        <w:t>.  Учащиеся в этом классе пишут очень медленно.</w:t>
      </w:r>
    </w:p>
    <w:p w:rsidR="00F15ABB" w:rsidRPr="002F5A21" w:rsidRDefault="00F15AB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910164" w:rsidRPr="002F5A21">
        <w:rPr>
          <w:rFonts w:ascii="Times New Roman" w:hAnsi="Times New Roman" w:cs="Times New Roman"/>
          <w:sz w:val="24"/>
          <w:szCs w:val="24"/>
        </w:rPr>
        <w:t>Техника чтения в 5В</w:t>
      </w:r>
      <w:r w:rsidR="006A5C7D" w:rsidRPr="002F5A21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B44A7B" w:rsidRPr="002F5A21" w:rsidRDefault="004B4CB7" w:rsidP="00F15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2F5A21">
        <w:rPr>
          <w:rFonts w:ascii="Times New Roman" w:hAnsi="Times New Roman" w:cs="Times New Roman"/>
          <w:sz w:val="24"/>
          <w:szCs w:val="24"/>
        </w:rPr>
        <w:t>На «5» читают  1</w:t>
      </w:r>
      <w:r w:rsidR="00F15ABB" w:rsidRPr="002F5A21">
        <w:rPr>
          <w:rFonts w:ascii="Times New Roman" w:hAnsi="Times New Roman" w:cs="Times New Roman"/>
          <w:sz w:val="24"/>
          <w:szCs w:val="24"/>
        </w:rPr>
        <w:t>7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 учащихся, на «4» - </w:t>
      </w:r>
      <w:r w:rsidR="00F15ABB" w:rsidRPr="002F5A21">
        <w:rPr>
          <w:rFonts w:ascii="Times New Roman" w:hAnsi="Times New Roman" w:cs="Times New Roman"/>
          <w:sz w:val="24"/>
          <w:szCs w:val="24"/>
        </w:rPr>
        <w:t>5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, на « 3» - </w:t>
      </w:r>
      <w:r w:rsidR="00F15ABB" w:rsidRPr="002F5A21">
        <w:rPr>
          <w:rFonts w:ascii="Times New Roman" w:hAnsi="Times New Roman" w:cs="Times New Roman"/>
          <w:sz w:val="24"/>
          <w:szCs w:val="24"/>
        </w:rPr>
        <w:t>6 человек.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Выше нормы читают </w:t>
      </w:r>
      <w:r w:rsidR="00F15ABB" w:rsidRPr="002F5A21">
        <w:rPr>
          <w:rFonts w:ascii="Times New Roman" w:hAnsi="Times New Roman" w:cs="Times New Roman"/>
          <w:sz w:val="24"/>
          <w:szCs w:val="24"/>
        </w:rPr>
        <w:t>3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 учащихся. Качество составило </w:t>
      </w:r>
      <w:r w:rsidR="00F15ABB" w:rsidRPr="002F5A21">
        <w:rPr>
          <w:rFonts w:ascii="Times New Roman" w:hAnsi="Times New Roman" w:cs="Times New Roman"/>
          <w:sz w:val="24"/>
          <w:szCs w:val="24"/>
        </w:rPr>
        <w:t>56</w:t>
      </w:r>
      <w:r w:rsidR="001020AB" w:rsidRPr="002F5A21">
        <w:rPr>
          <w:rFonts w:ascii="Times New Roman" w:hAnsi="Times New Roman" w:cs="Times New Roman"/>
          <w:sz w:val="24"/>
          <w:szCs w:val="24"/>
        </w:rPr>
        <w:t>%,</w:t>
      </w:r>
      <w:r w:rsidR="00910164" w:rsidRPr="002F5A21">
        <w:rPr>
          <w:rFonts w:ascii="Times New Roman" w:hAnsi="Times New Roman" w:cs="Times New Roman"/>
          <w:sz w:val="24"/>
          <w:szCs w:val="24"/>
        </w:rPr>
        <w:t xml:space="preserve"> успеваемость – </w:t>
      </w:r>
      <w:r w:rsidR="00F15ABB" w:rsidRPr="002F5A21">
        <w:rPr>
          <w:rFonts w:ascii="Times New Roman" w:hAnsi="Times New Roman" w:cs="Times New Roman"/>
          <w:sz w:val="24"/>
          <w:szCs w:val="24"/>
        </w:rPr>
        <w:t>71%.</w:t>
      </w:r>
    </w:p>
    <w:p w:rsidR="00932995" w:rsidRPr="002F5A21" w:rsidRDefault="00B44A7B" w:rsidP="00F15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932995" w:rsidRPr="002F5A21">
        <w:rPr>
          <w:rFonts w:ascii="Times New Roman" w:hAnsi="Times New Roman" w:cs="Times New Roman"/>
          <w:sz w:val="24"/>
          <w:szCs w:val="24"/>
          <w:u w:val="single"/>
        </w:rPr>
        <w:t xml:space="preserve">Техника </w:t>
      </w:r>
      <w:r w:rsidR="00024B0D" w:rsidRPr="002F5A21">
        <w:rPr>
          <w:rFonts w:ascii="Times New Roman" w:hAnsi="Times New Roman" w:cs="Times New Roman"/>
          <w:sz w:val="24"/>
          <w:szCs w:val="24"/>
          <w:u w:val="single"/>
        </w:rPr>
        <w:t>письма</w:t>
      </w:r>
      <w:r w:rsidRPr="002F5A21">
        <w:rPr>
          <w:rFonts w:ascii="Times New Roman" w:hAnsi="Times New Roman" w:cs="Times New Roman"/>
          <w:sz w:val="24"/>
          <w:szCs w:val="24"/>
          <w:u w:val="single"/>
        </w:rPr>
        <w:t xml:space="preserve"> в 5Д</w:t>
      </w:r>
      <w:r w:rsidR="00932995" w:rsidRPr="002F5A21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</w:p>
    <w:p w:rsidR="001020AB" w:rsidRPr="002F5A21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</w:t>
      </w:r>
      <w:r w:rsidR="00024B0D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="00B44A7B" w:rsidRPr="002F5A21">
        <w:rPr>
          <w:rFonts w:ascii="Times New Roman" w:hAnsi="Times New Roman" w:cs="Times New Roman"/>
          <w:sz w:val="24"/>
          <w:szCs w:val="24"/>
        </w:rPr>
        <w:t>В 5Д</w:t>
      </w:r>
      <w:r w:rsidRPr="002F5A21">
        <w:rPr>
          <w:rFonts w:ascii="Times New Roman" w:hAnsi="Times New Roman" w:cs="Times New Roman"/>
          <w:sz w:val="24"/>
          <w:szCs w:val="24"/>
        </w:rPr>
        <w:t xml:space="preserve"> классе выше нормы </w:t>
      </w:r>
      <w:r w:rsidR="00B44A7B" w:rsidRPr="002F5A21">
        <w:rPr>
          <w:rFonts w:ascii="Times New Roman" w:hAnsi="Times New Roman" w:cs="Times New Roman"/>
          <w:sz w:val="24"/>
          <w:szCs w:val="24"/>
        </w:rPr>
        <w:t xml:space="preserve">не </w:t>
      </w:r>
      <w:r w:rsidRPr="002F5A21">
        <w:rPr>
          <w:rFonts w:ascii="Times New Roman" w:hAnsi="Times New Roman" w:cs="Times New Roman"/>
          <w:sz w:val="24"/>
          <w:szCs w:val="24"/>
        </w:rPr>
        <w:t>пиш</w:t>
      </w:r>
      <w:r w:rsidR="00B44A7B" w:rsidRPr="002F5A21">
        <w:rPr>
          <w:rFonts w:ascii="Times New Roman" w:hAnsi="Times New Roman" w:cs="Times New Roman"/>
          <w:sz w:val="24"/>
          <w:szCs w:val="24"/>
        </w:rPr>
        <w:t>е</w:t>
      </w:r>
      <w:r w:rsidRPr="002F5A21">
        <w:rPr>
          <w:rFonts w:ascii="Times New Roman" w:hAnsi="Times New Roman" w:cs="Times New Roman"/>
          <w:sz w:val="24"/>
          <w:szCs w:val="24"/>
        </w:rPr>
        <w:t xml:space="preserve">т </w:t>
      </w:r>
      <w:r w:rsidR="00B44A7B" w:rsidRPr="002F5A21">
        <w:rPr>
          <w:rFonts w:ascii="Times New Roman" w:hAnsi="Times New Roman" w:cs="Times New Roman"/>
          <w:sz w:val="24"/>
          <w:szCs w:val="24"/>
        </w:rPr>
        <w:t>ни один</w:t>
      </w:r>
      <w:r w:rsidRPr="002F5A2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031B7D" w:rsidRPr="002F5A21">
        <w:rPr>
          <w:rFonts w:ascii="Times New Roman" w:hAnsi="Times New Roman" w:cs="Times New Roman"/>
          <w:sz w:val="24"/>
          <w:szCs w:val="24"/>
        </w:rPr>
        <w:t>. У</w:t>
      </w:r>
      <w:r w:rsidRPr="002F5A21">
        <w:rPr>
          <w:rFonts w:ascii="Times New Roman" w:hAnsi="Times New Roman" w:cs="Times New Roman"/>
          <w:sz w:val="24"/>
          <w:szCs w:val="24"/>
        </w:rPr>
        <w:t>чащихся, справившихся с работой на «5</w:t>
      </w:r>
      <w:r w:rsidR="00B44A7B" w:rsidRPr="002F5A21">
        <w:rPr>
          <w:rFonts w:ascii="Times New Roman" w:hAnsi="Times New Roman" w:cs="Times New Roman"/>
          <w:sz w:val="24"/>
          <w:szCs w:val="24"/>
        </w:rPr>
        <w:t xml:space="preserve"> - нет </w:t>
      </w:r>
      <w:proofErr w:type="gramStart"/>
      <w:r w:rsidR="00B44A7B" w:rsidRPr="002F5A2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F5A21">
        <w:rPr>
          <w:rFonts w:ascii="Times New Roman" w:hAnsi="Times New Roman" w:cs="Times New Roman"/>
          <w:sz w:val="24"/>
          <w:szCs w:val="24"/>
        </w:rPr>
        <w:t xml:space="preserve">, на «4» </w:t>
      </w:r>
      <w:r w:rsidR="00031B7D" w:rsidRPr="002F5A21">
        <w:rPr>
          <w:rFonts w:ascii="Times New Roman" w:hAnsi="Times New Roman" w:cs="Times New Roman"/>
          <w:sz w:val="24"/>
          <w:szCs w:val="24"/>
        </w:rPr>
        <w:t>-</w:t>
      </w:r>
      <w:r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="00B44A7B" w:rsidRPr="002F5A21">
        <w:rPr>
          <w:rFonts w:ascii="Times New Roman" w:hAnsi="Times New Roman" w:cs="Times New Roman"/>
          <w:sz w:val="24"/>
          <w:szCs w:val="24"/>
        </w:rPr>
        <w:t>10</w:t>
      </w:r>
      <w:r w:rsidR="00031B7D" w:rsidRPr="002F5A21">
        <w:rPr>
          <w:rFonts w:ascii="Times New Roman" w:hAnsi="Times New Roman" w:cs="Times New Roman"/>
          <w:sz w:val="24"/>
          <w:szCs w:val="24"/>
        </w:rPr>
        <w:t xml:space="preserve">, на «3» - </w:t>
      </w:r>
      <w:r w:rsidR="00B44A7B" w:rsidRPr="002F5A21">
        <w:rPr>
          <w:rFonts w:ascii="Times New Roman" w:hAnsi="Times New Roman" w:cs="Times New Roman"/>
          <w:sz w:val="24"/>
          <w:szCs w:val="24"/>
        </w:rPr>
        <w:t>22</w:t>
      </w:r>
      <w:r w:rsidR="00031B7D" w:rsidRPr="002F5A21">
        <w:rPr>
          <w:rFonts w:ascii="Times New Roman" w:hAnsi="Times New Roman" w:cs="Times New Roman"/>
          <w:sz w:val="24"/>
          <w:szCs w:val="24"/>
        </w:rPr>
        <w:t xml:space="preserve">, </w:t>
      </w:r>
      <w:r w:rsidRPr="002F5A21">
        <w:rPr>
          <w:rFonts w:ascii="Times New Roman" w:hAnsi="Times New Roman" w:cs="Times New Roman"/>
          <w:sz w:val="24"/>
          <w:szCs w:val="24"/>
        </w:rPr>
        <w:t xml:space="preserve"> «2»</w:t>
      </w:r>
      <w:r w:rsidR="00B44A7B" w:rsidRPr="002F5A21">
        <w:rPr>
          <w:rFonts w:ascii="Times New Roman" w:hAnsi="Times New Roman" w:cs="Times New Roman"/>
          <w:sz w:val="24"/>
          <w:szCs w:val="24"/>
        </w:rPr>
        <w:t xml:space="preserve"> - </w:t>
      </w:r>
      <w:r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="00B44A7B" w:rsidRPr="002F5A21">
        <w:rPr>
          <w:rFonts w:ascii="Times New Roman" w:hAnsi="Times New Roman" w:cs="Times New Roman"/>
          <w:sz w:val="24"/>
          <w:szCs w:val="24"/>
        </w:rPr>
        <w:t>6. Качество составило 30%.</w:t>
      </w:r>
    </w:p>
    <w:p w:rsidR="00024B0D" w:rsidRPr="002F5A21" w:rsidRDefault="00B44A7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</w:t>
      </w:r>
      <w:r w:rsidR="00024B0D" w:rsidRPr="002F5A21">
        <w:rPr>
          <w:rFonts w:ascii="Times New Roman" w:hAnsi="Times New Roman" w:cs="Times New Roman"/>
          <w:sz w:val="24"/>
          <w:szCs w:val="24"/>
        </w:rPr>
        <w:t xml:space="preserve"> </w:t>
      </w:r>
      <w:r w:rsidRPr="002F5A21">
        <w:rPr>
          <w:rFonts w:ascii="Times New Roman" w:hAnsi="Times New Roman" w:cs="Times New Roman"/>
          <w:sz w:val="24"/>
          <w:szCs w:val="24"/>
          <w:u w:val="single"/>
        </w:rPr>
        <w:t>Техника чтения в 5Д</w:t>
      </w:r>
      <w:r w:rsidR="00024B0D" w:rsidRPr="002F5A21">
        <w:rPr>
          <w:rFonts w:ascii="Times New Roman" w:hAnsi="Times New Roman" w:cs="Times New Roman"/>
          <w:sz w:val="24"/>
          <w:szCs w:val="24"/>
          <w:u w:val="single"/>
        </w:rPr>
        <w:t xml:space="preserve"> классе.</w:t>
      </w:r>
    </w:p>
    <w:p w:rsidR="001803DF" w:rsidRDefault="00024B0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     </w:t>
      </w:r>
      <w:r w:rsidR="00B44A7B" w:rsidRPr="002F5A21">
        <w:rPr>
          <w:rFonts w:ascii="Times New Roman" w:hAnsi="Times New Roman" w:cs="Times New Roman"/>
          <w:sz w:val="24"/>
          <w:szCs w:val="24"/>
        </w:rPr>
        <w:t>На «5» читают  11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учащихся, на «4» - </w:t>
      </w:r>
      <w:r w:rsidR="00B44A7B" w:rsidRPr="002F5A21">
        <w:rPr>
          <w:rFonts w:ascii="Times New Roman" w:hAnsi="Times New Roman" w:cs="Times New Roman"/>
          <w:sz w:val="24"/>
          <w:szCs w:val="24"/>
        </w:rPr>
        <w:t>1</w:t>
      </w:r>
      <w:r w:rsidR="001020AB" w:rsidRPr="002F5A21">
        <w:rPr>
          <w:rFonts w:ascii="Times New Roman" w:hAnsi="Times New Roman" w:cs="Times New Roman"/>
          <w:sz w:val="24"/>
          <w:szCs w:val="24"/>
        </w:rPr>
        <w:t>, на « 3» - 1</w:t>
      </w:r>
      <w:r w:rsidR="009210B4" w:rsidRPr="002F5A21">
        <w:rPr>
          <w:rFonts w:ascii="Times New Roman" w:hAnsi="Times New Roman" w:cs="Times New Roman"/>
          <w:sz w:val="24"/>
          <w:szCs w:val="24"/>
        </w:rPr>
        <w:t>0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, </w:t>
      </w:r>
      <w:r w:rsidR="00B44A7B" w:rsidRPr="002F5A21">
        <w:rPr>
          <w:rFonts w:ascii="Times New Roman" w:hAnsi="Times New Roman" w:cs="Times New Roman"/>
          <w:sz w:val="24"/>
          <w:szCs w:val="24"/>
        </w:rPr>
        <w:t>17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учащихся получили неудовлетворительную оценку, так ка</w:t>
      </w:r>
      <w:r w:rsidR="009210B4" w:rsidRPr="002F5A21">
        <w:rPr>
          <w:rFonts w:ascii="Times New Roman" w:hAnsi="Times New Roman" w:cs="Times New Roman"/>
          <w:sz w:val="24"/>
          <w:szCs w:val="24"/>
        </w:rPr>
        <w:t>к их скорость чтения составила 29-55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 слов в минуту. Выше нормы читают </w:t>
      </w:r>
      <w:r w:rsidR="009210B4" w:rsidRPr="002F5A21">
        <w:rPr>
          <w:rFonts w:ascii="Times New Roman" w:hAnsi="Times New Roman" w:cs="Times New Roman"/>
          <w:sz w:val="24"/>
          <w:szCs w:val="24"/>
        </w:rPr>
        <w:t>4 ученика</w:t>
      </w:r>
      <w:r w:rsidR="001020AB" w:rsidRPr="002F5A21">
        <w:rPr>
          <w:rFonts w:ascii="Times New Roman" w:hAnsi="Times New Roman" w:cs="Times New Roman"/>
          <w:sz w:val="24"/>
          <w:szCs w:val="24"/>
        </w:rPr>
        <w:t xml:space="preserve">. Качество составило </w:t>
      </w:r>
      <w:r w:rsidR="00B44A7B" w:rsidRPr="002F5A21">
        <w:rPr>
          <w:rFonts w:ascii="Times New Roman" w:hAnsi="Times New Roman" w:cs="Times New Roman"/>
          <w:sz w:val="24"/>
          <w:szCs w:val="24"/>
        </w:rPr>
        <w:t>31</w:t>
      </w:r>
      <w:r w:rsidR="009210B4" w:rsidRPr="002F5A21">
        <w:rPr>
          <w:rFonts w:ascii="Times New Roman" w:hAnsi="Times New Roman" w:cs="Times New Roman"/>
          <w:sz w:val="24"/>
          <w:szCs w:val="24"/>
        </w:rPr>
        <w:t>%</w:t>
      </w:r>
      <w:r w:rsidR="00B44A7B" w:rsidRPr="002F5A21">
        <w:rPr>
          <w:rFonts w:ascii="Times New Roman" w:hAnsi="Times New Roman" w:cs="Times New Roman"/>
          <w:sz w:val="24"/>
          <w:szCs w:val="24"/>
        </w:rPr>
        <w:t>.</w:t>
      </w:r>
    </w:p>
    <w:p w:rsidR="007329F2" w:rsidRPr="00685231" w:rsidRDefault="007329F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9A2770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Проведен сравнительный мониторинг качества ЗУН по математике по окончании 4-го класса и на конец первой четверти</w:t>
      </w:r>
      <w:r w:rsidR="00B558C9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1020AB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pPr w:leftFromText="180" w:rightFromText="180" w:vertAnchor="text" w:horzAnchor="margin" w:tblpY="55"/>
        <w:tblOverlap w:val="never"/>
        <w:tblW w:w="0" w:type="auto"/>
        <w:tblLook w:val="04A0"/>
      </w:tblPr>
      <w:tblGrid>
        <w:gridCol w:w="1585"/>
        <w:gridCol w:w="791"/>
        <w:gridCol w:w="993"/>
        <w:gridCol w:w="757"/>
        <w:gridCol w:w="944"/>
        <w:gridCol w:w="850"/>
        <w:gridCol w:w="992"/>
        <w:gridCol w:w="851"/>
        <w:gridCol w:w="992"/>
        <w:gridCol w:w="992"/>
        <w:gridCol w:w="992"/>
      </w:tblGrid>
      <w:tr w:rsidR="00B558C9" w:rsidRPr="00596C88" w:rsidTr="004136AE">
        <w:trPr>
          <w:trHeight w:val="334"/>
        </w:trPr>
        <w:tc>
          <w:tcPr>
            <w:tcW w:w="1585" w:type="dxa"/>
            <w:vMerge w:val="restart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9154" w:type="dxa"/>
            <w:gridSpan w:val="10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558C9" w:rsidRPr="00596C88" w:rsidTr="004136AE">
        <w:trPr>
          <w:trHeight w:val="268"/>
        </w:trPr>
        <w:tc>
          <w:tcPr>
            <w:tcW w:w="1585" w:type="dxa"/>
            <w:vMerge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93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5А</w:t>
            </w:r>
          </w:p>
        </w:tc>
        <w:tc>
          <w:tcPr>
            <w:tcW w:w="757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944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5Б</w:t>
            </w:r>
          </w:p>
        </w:tc>
        <w:tc>
          <w:tcPr>
            <w:tcW w:w="850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992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5В</w:t>
            </w:r>
          </w:p>
        </w:tc>
        <w:tc>
          <w:tcPr>
            <w:tcW w:w="851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992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55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992" w:type="dxa"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5Д</w:t>
            </w:r>
          </w:p>
        </w:tc>
      </w:tr>
      <w:tr w:rsidR="00B558C9" w:rsidRPr="00596C88" w:rsidTr="004136AE">
        <w:trPr>
          <w:trHeight w:val="415"/>
        </w:trPr>
        <w:tc>
          <w:tcPr>
            <w:tcW w:w="1585" w:type="dxa"/>
            <w:vMerge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noWrap/>
            <w:hideMark/>
          </w:tcPr>
          <w:p w:rsidR="00B558C9" w:rsidRPr="00596C88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КЗ,</w:t>
            </w: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757" w:type="dxa"/>
            <w:noWrap/>
            <w:hideMark/>
          </w:tcPr>
          <w:p w:rsidR="00B558C9" w:rsidRPr="00596C88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КЗ,</w:t>
            </w: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4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850" w:type="dxa"/>
            <w:noWrap/>
            <w:hideMark/>
          </w:tcPr>
          <w:p w:rsidR="00B558C9" w:rsidRPr="00596C88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92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851" w:type="dxa"/>
            <w:noWrap/>
            <w:hideMark/>
          </w:tcPr>
          <w:p w:rsidR="00B558C9" w:rsidRPr="00596C88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88">
              <w:rPr>
                <w:rFonts w:ascii="Times New Roman" w:hAnsi="Times New Roman" w:cs="Times New Roman"/>
                <w:bCs/>
                <w:sz w:val="24"/>
                <w:szCs w:val="24"/>
              </w:rPr>
              <w:t>КЗ, %</w:t>
            </w:r>
          </w:p>
        </w:tc>
        <w:tc>
          <w:tcPr>
            <w:tcW w:w="992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 %</w:t>
            </w:r>
          </w:p>
        </w:tc>
        <w:tc>
          <w:tcPr>
            <w:tcW w:w="992" w:type="dxa"/>
          </w:tcPr>
          <w:p w:rsidR="00B558C9" w:rsidRPr="00B558C9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B558C9">
              <w:rPr>
                <w:rFonts w:ascii="Times New Roman" w:hAnsi="Times New Roman" w:cs="Times New Roman"/>
                <w:bCs/>
                <w:sz w:val="24"/>
                <w:szCs w:val="24"/>
              </w:rPr>
              <w:t>КЗ,%</w:t>
            </w:r>
          </w:p>
        </w:tc>
        <w:tc>
          <w:tcPr>
            <w:tcW w:w="992" w:type="dxa"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КЗ,%</w:t>
            </w:r>
          </w:p>
        </w:tc>
      </w:tr>
      <w:tr w:rsidR="00B558C9" w:rsidRPr="00596C88" w:rsidTr="004136AE">
        <w:trPr>
          <w:trHeight w:val="362"/>
        </w:trPr>
        <w:tc>
          <w:tcPr>
            <w:tcW w:w="1585" w:type="dxa"/>
            <w:noWrap/>
            <w:hideMark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91" w:type="dxa"/>
            <w:noWrap/>
          </w:tcPr>
          <w:p w:rsidR="00B558C9" w:rsidRPr="00596C88" w:rsidRDefault="00524A8C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noWrap/>
          </w:tcPr>
          <w:p w:rsidR="00B558C9" w:rsidRPr="007329F2" w:rsidRDefault="00524A8C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61</w:t>
            </w:r>
          </w:p>
        </w:tc>
        <w:tc>
          <w:tcPr>
            <w:tcW w:w="757" w:type="dxa"/>
            <w:noWrap/>
          </w:tcPr>
          <w:p w:rsidR="00B558C9" w:rsidRPr="00596C88" w:rsidRDefault="00524A8C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44" w:type="dxa"/>
            <w:noWrap/>
          </w:tcPr>
          <w:p w:rsidR="00B558C9" w:rsidRPr="007329F2" w:rsidRDefault="00524A8C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71</w:t>
            </w:r>
          </w:p>
        </w:tc>
        <w:tc>
          <w:tcPr>
            <w:tcW w:w="850" w:type="dxa"/>
            <w:noWrap/>
          </w:tcPr>
          <w:p w:rsidR="00B558C9" w:rsidRPr="00596C88" w:rsidRDefault="004136A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</w:tcPr>
          <w:p w:rsidR="00B558C9" w:rsidRPr="007329F2" w:rsidRDefault="004136A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70</w:t>
            </w:r>
          </w:p>
        </w:tc>
        <w:tc>
          <w:tcPr>
            <w:tcW w:w="851" w:type="dxa"/>
            <w:noWrap/>
          </w:tcPr>
          <w:p w:rsidR="00B558C9" w:rsidRPr="00596C88" w:rsidRDefault="004136A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  <w:noWrap/>
          </w:tcPr>
          <w:p w:rsidR="00B558C9" w:rsidRPr="007329F2" w:rsidRDefault="004136A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B558C9" w:rsidRPr="004136AE" w:rsidRDefault="004136A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4136A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B558C9" w:rsidRPr="007329F2" w:rsidRDefault="004136AE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83</w:t>
            </w:r>
          </w:p>
        </w:tc>
      </w:tr>
      <w:tr w:rsidR="00B558C9" w:rsidRPr="00596C88" w:rsidTr="004136AE">
        <w:trPr>
          <w:cantSplit/>
          <w:trHeight w:val="1584"/>
        </w:trPr>
        <w:tc>
          <w:tcPr>
            <w:tcW w:w="1585" w:type="dxa"/>
            <w:noWrap/>
          </w:tcPr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58C9" w:rsidRPr="007329F2" w:rsidRDefault="00B558C9" w:rsidP="007E0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8C9" w:rsidRPr="007329F2" w:rsidRDefault="00B558C9" w:rsidP="007E0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91" w:type="dxa"/>
            <w:noWrap/>
            <w:textDirection w:val="btLr"/>
          </w:tcPr>
          <w:p w:rsidR="00B558C9" w:rsidRPr="00596C88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993" w:type="dxa"/>
            <w:noWrap/>
            <w:textDirection w:val="btLr"/>
          </w:tcPr>
          <w:p w:rsidR="00B558C9" w:rsidRPr="00831219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Ниязова Э.Р.</w:t>
            </w:r>
          </w:p>
        </w:tc>
        <w:tc>
          <w:tcPr>
            <w:tcW w:w="757" w:type="dxa"/>
            <w:noWrap/>
            <w:textDirection w:val="btLr"/>
          </w:tcPr>
          <w:p w:rsidR="00B558C9" w:rsidRPr="00596C88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Купавцева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944" w:type="dxa"/>
            <w:noWrap/>
            <w:textDirection w:val="btLr"/>
          </w:tcPr>
          <w:p w:rsidR="00B558C9" w:rsidRPr="00831219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Ниязова Э.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,</w:t>
            </w:r>
          </w:p>
        </w:tc>
        <w:tc>
          <w:tcPr>
            <w:tcW w:w="850" w:type="dxa"/>
            <w:noWrap/>
            <w:textDirection w:val="btLr"/>
          </w:tcPr>
          <w:p w:rsidR="00B558C9" w:rsidRPr="00596C88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Панченко С.Н.</w:t>
            </w:r>
          </w:p>
        </w:tc>
        <w:tc>
          <w:tcPr>
            <w:tcW w:w="992" w:type="dxa"/>
            <w:noWrap/>
            <w:textDirection w:val="btLr"/>
          </w:tcPr>
          <w:p w:rsidR="00B558C9" w:rsidRPr="00831219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Назырбекова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А.Н.</w:t>
            </w:r>
          </w:p>
        </w:tc>
        <w:tc>
          <w:tcPr>
            <w:tcW w:w="851" w:type="dxa"/>
            <w:noWrap/>
            <w:textDirection w:val="btLr"/>
          </w:tcPr>
          <w:p w:rsidR="00B558C9" w:rsidRPr="00596C88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Б.Н.</w:t>
            </w:r>
          </w:p>
        </w:tc>
        <w:tc>
          <w:tcPr>
            <w:tcW w:w="992" w:type="dxa"/>
            <w:noWrap/>
            <w:textDirection w:val="btLr"/>
          </w:tcPr>
          <w:p w:rsidR="00B558C9" w:rsidRPr="00831219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С.Э.</w:t>
            </w:r>
          </w:p>
        </w:tc>
        <w:tc>
          <w:tcPr>
            <w:tcW w:w="992" w:type="dxa"/>
            <w:textDirection w:val="btLr"/>
          </w:tcPr>
          <w:p w:rsidR="00B558C9" w:rsidRPr="00B558C9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B558C9">
              <w:rPr>
                <w:rFonts w:ascii="Times New Roman" w:hAnsi="Times New Roman" w:cs="Times New Roman"/>
                <w:bCs/>
                <w:sz w:val="24"/>
                <w:szCs w:val="24"/>
              </w:rPr>
              <w:t>Одарченко С.К.</w:t>
            </w:r>
          </w:p>
        </w:tc>
        <w:tc>
          <w:tcPr>
            <w:tcW w:w="992" w:type="dxa"/>
            <w:textDirection w:val="btLr"/>
          </w:tcPr>
          <w:p w:rsidR="00B558C9" w:rsidRPr="00831219" w:rsidRDefault="00B558C9" w:rsidP="0041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С.Э.</w:t>
            </w:r>
          </w:p>
        </w:tc>
      </w:tr>
    </w:tbl>
    <w:p w:rsidR="004133FA" w:rsidRDefault="004133FA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FA" w:rsidRDefault="004133FA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21">
        <w:rPr>
          <w:rFonts w:ascii="Times New Roman" w:hAnsi="Times New Roman" w:cs="Times New Roman"/>
          <w:sz w:val="24"/>
          <w:szCs w:val="24"/>
        </w:rPr>
        <w:t xml:space="preserve">Качество знаний понизилось в 5А на 11%, в 5В на 9%. Повысилось в 5Б </w:t>
      </w:r>
      <w:proofErr w:type="gramStart"/>
      <w:r w:rsidRPr="002F5A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5A21">
        <w:rPr>
          <w:rFonts w:ascii="Times New Roman" w:hAnsi="Times New Roman" w:cs="Times New Roman"/>
          <w:sz w:val="24"/>
          <w:szCs w:val="24"/>
        </w:rPr>
        <w:t xml:space="preserve"> 1%, в 5Г на 9%. В 5Д на 6%.</w:t>
      </w:r>
      <w:bookmarkStart w:id="0" w:name="_GoBack"/>
      <w:bookmarkEnd w:id="0"/>
    </w:p>
    <w:p w:rsidR="004133FA" w:rsidRDefault="004133FA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DF" w:rsidRDefault="001020AB" w:rsidP="00180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F2">
        <w:rPr>
          <w:rFonts w:ascii="Times New Roman" w:hAnsi="Times New Roman" w:cs="Times New Roman"/>
          <w:b/>
          <w:sz w:val="24"/>
          <w:szCs w:val="24"/>
        </w:rPr>
        <w:t>Провод</w:t>
      </w:r>
      <w:r w:rsidR="005B2975">
        <w:rPr>
          <w:rFonts w:ascii="Times New Roman" w:hAnsi="Times New Roman" w:cs="Times New Roman"/>
          <w:b/>
          <w:sz w:val="24"/>
          <w:szCs w:val="24"/>
        </w:rPr>
        <w:t>ился замер скорости вычислений.</w:t>
      </w:r>
      <w:r w:rsidR="001803DF" w:rsidRPr="00596C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03DF" w:rsidRDefault="0027780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проверке учителя подошли безответственно и данный вид мониторинга не довели до конца.</w:t>
      </w:r>
    </w:p>
    <w:p w:rsidR="00277803" w:rsidRPr="00493198" w:rsidRDefault="00277803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568"/>
        <w:gridCol w:w="493"/>
        <w:gridCol w:w="668"/>
        <w:gridCol w:w="534"/>
        <w:gridCol w:w="667"/>
        <w:gridCol w:w="801"/>
        <w:gridCol w:w="800"/>
        <w:gridCol w:w="856"/>
        <w:gridCol w:w="992"/>
        <w:gridCol w:w="748"/>
        <w:gridCol w:w="827"/>
        <w:gridCol w:w="1116"/>
        <w:gridCol w:w="1562"/>
      </w:tblGrid>
      <w:tr w:rsidR="006B22CD" w:rsidRPr="00596C88" w:rsidTr="007770EF">
        <w:trPr>
          <w:trHeight w:val="376"/>
        </w:trPr>
        <w:tc>
          <w:tcPr>
            <w:tcW w:w="568" w:type="dxa"/>
            <w:vMerge w:val="restart"/>
            <w:textDirection w:val="btLr"/>
          </w:tcPr>
          <w:p w:rsidR="006B22CD" w:rsidRPr="007329F2" w:rsidRDefault="006B22CD" w:rsidP="00B43B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3" w:type="dxa"/>
            <w:vMerge w:val="restart"/>
            <w:textDirection w:val="btLr"/>
          </w:tcPr>
          <w:p w:rsidR="006B22CD" w:rsidRDefault="006B22CD" w:rsidP="00AB2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 в классе</w:t>
            </w:r>
          </w:p>
        </w:tc>
        <w:tc>
          <w:tcPr>
            <w:tcW w:w="668" w:type="dxa"/>
            <w:vMerge w:val="restart"/>
            <w:textDirection w:val="btLr"/>
          </w:tcPr>
          <w:p w:rsidR="006B22CD" w:rsidRPr="007329F2" w:rsidRDefault="006B22CD" w:rsidP="00B43B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4650" w:type="dxa"/>
            <w:gridSpan w:val="6"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48" w:type="dxa"/>
            <w:vMerge w:val="restart"/>
            <w:textDirection w:val="btLr"/>
          </w:tcPr>
          <w:p w:rsidR="006B22CD" w:rsidRPr="0074029D" w:rsidRDefault="006B22CD" w:rsidP="00740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029D"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827" w:type="dxa"/>
            <w:vMerge w:val="restart"/>
          </w:tcPr>
          <w:p w:rsidR="006B22CD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16" w:type="dxa"/>
            <w:vMerge w:val="restart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562" w:type="dxa"/>
            <w:vMerge w:val="restart"/>
          </w:tcPr>
          <w:p w:rsidR="006B22C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2CD" w:rsidRPr="007329F2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Провела у</w:t>
            </w: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6B22CD" w:rsidRPr="00596C88" w:rsidTr="007770EF">
        <w:trPr>
          <w:trHeight w:val="427"/>
        </w:trPr>
        <w:tc>
          <w:tcPr>
            <w:tcW w:w="5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6B22CD" w:rsidRPr="007329F2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(</w:t>
            </w:r>
            <w:r w:rsidRPr="00BB3467">
              <w:rPr>
                <w:rFonts w:ascii="Times New Roman" w:hAnsi="Times New Roman" w:cs="Times New Roman"/>
                <w:b/>
                <w:sz w:val="20"/>
                <w:szCs w:val="20"/>
              </w:rPr>
              <w:t>&lt; 20 баллов</w:t>
            </w:r>
            <w:r w:rsidR="00890A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20 баллов)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Хороший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30 баллов)</w:t>
            </w:r>
          </w:p>
        </w:tc>
        <w:tc>
          <w:tcPr>
            <w:tcW w:w="992" w:type="dxa"/>
            <w:vMerge w:val="restart"/>
          </w:tcPr>
          <w:p w:rsidR="006B22CD" w:rsidRPr="0074029D" w:rsidRDefault="006B22CD" w:rsidP="005B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Отличный</w:t>
            </w:r>
            <w:proofErr w:type="gramEnd"/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</w:t>
            </w:r>
            <w:r w:rsidRPr="0074029D">
              <w:rPr>
                <w:rFonts w:ascii="Times New Roman" w:hAnsi="Times New Roman" w:cs="Times New Roman"/>
                <w:b/>
                <w:sz w:val="20"/>
                <w:szCs w:val="20"/>
              </w:rPr>
              <w:t>40 баллов)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4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CD" w:rsidRPr="00596C88" w:rsidTr="007770EF">
        <w:trPr>
          <w:trHeight w:val="723"/>
        </w:trPr>
        <w:tc>
          <w:tcPr>
            <w:tcW w:w="5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667" w:type="dxa"/>
          </w:tcPr>
          <w:p w:rsidR="006B22CD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баллов</w:t>
            </w:r>
          </w:p>
        </w:tc>
        <w:tc>
          <w:tcPr>
            <w:tcW w:w="801" w:type="dxa"/>
          </w:tcPr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6-10 баллов</w:t>
            </w:r>
          </w:p>
        </w:tc>
        <w:tc>
          <w:tcPr>
            <w:tcW w:w="800" w:type="dxa"/>
            <w:vMerge/>
          </w:tcPr>
          <w:p w:rsidR="006B22CD" w:rsidRPr="007329F2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22CD" w:rsidRPr="007329F2" w:rsidRDefault="006B22CD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B22CD" w:rsidRPr="00596C88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CD" w:rsidRPr="00596C88" w:rsidTr="007770EF">
        <w:trPr>
          <w:trHeight w:val="301"/>
        </w:trPr>
        <w:tc>
          <w:tcPr>
            <w:tcW w:w="5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00" w:type="dxa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6" w:type="dxa"/>
          </w:tcPr>
          <w:p w:rsidR="006B22CD" w:rsidRPr="007329F2" w:rsidRDefault="006B22CD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92" w:type="dxa"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48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B22CD" w:rsidRDefault="006B22CD" w:rsidP="00184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7770EF">
        <w:trPr>
          <w:trHeight w:val="482"/>
        </w:trPr>
        <w:tc>
          <w:tcPr>
            <w:tcW w:w="568" w:type="dxa"/>
          </w:tcPr>
          <w:p w:rsidR="00D75FD7" w:rsidRPr="004B29F1" w:rsidRDefault="00D75FD7" w:rsidP="004B2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93" w:type="dxa"/>
          </w:tcPr>
          <w:p w:rsidR="00D75FD7" w:rsidRDefault="00D75FD7" w:rsidP="004B2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0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75FD7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D7" w:rsidRDefault="002847DE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FD7" w:rsidRPr="00596C88" w:rsidRDefault="00D75FD7" w:rsidP="0074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7770EF">
        <w:trPr>
          <w:trHeight w:val="376"/>
        </w:trPr>
        <w:tc>
          <w:tcPr>
            <w:tcW w:w="568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93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6E398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D75FD7" w:rsidRPr="00596C88" w:rsidRDefault="006E398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D75FD7" w:rsidRPr="00596C88" w:rsidRDefault="00DA413A" w:rsidP="000E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D75FD7" w:rsidRPr="00596C88" w:rsidRDefault="00DA413A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D75FD7" w:rsidRPr="00596C88" w:rsidRDefault="006E398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5FD7" w:rsidRPr="00596C88" w:rsidRDefault="006E398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D75FD7" w:rsidRPr="00596C88" w:rsidRDefault="006E398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75FD7" w:rsidRPr="00596C88" w:rsidRDefault="006E3988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Ниязова Э.Р.</w:t>
            </w:r>
            <w:r w:rsidR="00277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FD7" w:rsidRPr="00596C88" w:rsidTr="007770EF">
        <w:trPr>
          <w:trHeight w:val="376"/>
        </w:trPr>
        <w:tc>
          <w:tcPr>
            <w:tcW w:w="568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493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96C88" w:rsidRDefault="00D75FD7" w:rsidP="000E3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96C88" w:rsidTr="007770EF">
        <w:trPr>
          <w:trHeight w:val="376"/>
        </w:trPr>
        <w:tc>
          <w:tcPr>
            <w:tcW w:w="568" w:type="dxa"/>
          </w:tcPr>
          <w:p w:rsidR="00D75FD7" w:rsidRPr="007329F2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F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493" w:type="dxa"/>
          </w:tcPr>
          <w:p w:rsidR="00D75FD7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96C88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75FD7" w:rsidRPr="00596C88" w:rsidRDefault="00277803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4B29F1" w:rsidRPr="00596C88" w:rsidTr="007770EF">
        <w:trPr>
          <w:trHeight w:val="376"/>
        </w:trPr>
        <w:tc>
          <w:tcPr>
            <w:tcW w:w="568" w:type="dxa"/>
          </w:tcPr>
          <w:p w:rsidR="004B29F1" w:rsidRPr="007329F2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493" w:type="dxa"/>
          </w:tcPr>
          <w:p w:rsidR="004B29F1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B29F1" w:rsidRPr="00596C88" w:rsidRDefault="004B29F1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D7" w:rsidRPr="005B2975" w:rsidTr="007770EF">
        <w:trPr>
          <w:trHeight w:val="376"/>
        </w:trPr>
        <w:tc>
          <w:tcPr>
            <w:tcW w:w="56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75FD7" w:rsidRPr="005B2975" w:rsidRDefault="00D75FD7" w:rsidP="00A1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D75FD7" w:rsidRPr="005B2975" w:rsidRDefault="00D75FD7" w:rsidP="006B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75FD7" w:rsidRPr="005B2975" w:rsidRDefault="00D75FD7" w:rsidP="00596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F99" w:rsidRDefault="00414F9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414F99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Учител</w:t>
      </w:r>
      <w:r w:rsidR="002778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778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Ниязовой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020AB" w:rsidRPr="00596C88">
        <w:rPr>
          <w:rFonts w:ascii="Times New Roman" w:hAnsi="Times New Roman" w:cs="Times New Roman"/>
          <w:sz w:val="24"/>
          <w:szCs w:val="24"/>
        </w:rPr>
        <w:t>. Р.</w:t>
      </w:r>
      <w:r w:rsidR="002778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7803">
        <w:rPr>
          <w:rFonts w:ascii="Times New Roman" w:hAnsi="Times New Roman" w:cs="Times New Roman"/>
          <w:sz w:val="24"/>
          <w:szCs w:val="24"/>
        </w:rPr>
        <w:t>Меймановой</w:t>
      </w:r>
      <w:proofErr w:type="spellEnd"/>
      <w:r w:rsidR="00277803">
        <w:rPr>
          <w:rFonts w:ascii="Times New Roman" w:hAnsi="Times New Roman" w:cs="Times New Roman"/>
          <w:sz w:val="24"/>
          <w:szCs w:val="24"/>
        </w:rPr>
        <w:t xml:space="preserve"> С.Э. были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277803">
        <w:rPr>
          <w:rFonts w:ascii="Times New Roman" w:hAnsi="Times New Roman" w:cs="Times New Roman"/>
          <w:sz w:val="24"/>
          <w:szCs w:val="24"/>
        </w:rPr>
        <w:t>р</w:t>
      </w:r>
      <w:r w:rsidR="001020AB" w:rsidRPr="00596C88">
        <w:rPr>
          <w:rFonts w:ascii="Times New Roman" w:hAnsi="Times New Roman" w:cs="Times New Roman"/>
          <w:sz w:val="24"/>
          <w:szCs w:val="24"/>
        </w:rPr>
        <w:t>ен</w:t>
      </w:r>
      <w:r w:rsidR="00277803">
        <w:rPr>
          <w:rFonts w:ascii="Times New Roman" w:hAnsi="Times New Roman" w:cs="Times New Roman"/>
          <w:sz w:val="24"/>
          <w:szCs w:val="24"/>
        </w:rPr>
        <w:t>ы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</w:t>
      </w:r>
      <w:r w:rsidR="002778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03">
        <w:rPr>
          <w:rFonts w:ascii="Times New Roman" w:hAnsi="Times New Roman" w:cs="Times New Roman"/>
          <w:sz w:val="24"/>
          <w:szCs w:val="24"/>
        </w:rPr>
        <w:t>тетради</w:t>
      </w:r>
      <w:r w:rsidR="001020AB" w:rsidRPr="00596C88">
        <w:rPr>
          <w:rFonts w:ascii="Times New Roman" w:hAnsi="Times New Roman" w:cs="Times New Roman"/>
          <w:sz w:val="24"/>
          <w:szCs w:val="24"/>
        </w:rPr>
        <w:t>. Все тетради на момент проверки были в обложках, аккуратные. Во всех рабочих тетрадях прослеживаются темы уроков. Объемы классных работ и домашних заданий в основном соответствуют норме. На уроках проводится самостоятельная и индивидуальная работы. Орфографический режим соблюдается. Тетради учителями проверяются. Оценки выставляются объективно.</w:t>
      </w:r>
    </w:p>
    <w:p w:rsidR="004E1567" w:rsidRDefault="001020AB" w:rsidP="00AB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88">
        <w:rPr>
          <w:rFonts w:ascii="Times New Roman" w:hAnsi="Times New Roman" w:cs="Times New Roman"/>
          <w:sz w:val="24"/>
          <w:szCs w:val="24"/>
        </w:rPr>
        <w:t xml:space="preserve">     Проверка дневнико</w:t>
      </w:r>
      <w:proofErr w:type="gramStart"/>
      <w:r w:rsidRPr="00596C8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96C88">
        <w:rPr>
          <w:rFonts w:ascii="Times New Roman" w:hAnsi="Times New Roman" w:cs="Times New Roman"/>
          <w:sz w:val="24"/>
          <w:szCs w:val="24"/>
        </w:rPr>
        <w:t>выборочная) показала, что контроль за успеваемостью учащихся со стороны классного руководителя и родителей осуществляется, но в недостаточном объеме. Практически у всех учащихся дневники общего стандарта</w:t>
      </w:r>
      <w:r w:rsidR="00291EA6">
        <w:rPr>
          <w:rFonts w:ascii="Times New Roman" w:hAnsi="Times New Roman" w:cs="Times New Roman"/>
          <w:sz w:val="24"/>
          <w:szCs w:val="24"/>
        </w:rPr>
        <w:t xml:space="preserve"> </w:t>
      </w:r>
      <w:r w:rsidRPr="00596C88">
        <w:rPr>
          <w:rFonts w:ascii="Times New Roman" w:hAnsi="Times New Roman" w:cs="Times New Roman"/>
          <w:sz w:val="24"/>
          <w:szCs w:val="24"/>
        </w:rPr>
        <w:t xml:space="preserve">- СОШ 42. У </w:t>
      </w:r>
      <w:r w:rsidR="00277803">
        <w:rPr>
          <w:rFonts w:ascii="Times New Roman" w:hAnsi="Times New Roman" w:cs="Times New Roman"/>
          <w:sz w:val="24"/>
          <w:szCs w:val="24"/>
        </w:rPr>
        <w:t>большинства</w:t>
      </w:r>
      <w:r w:rsidRPr="00596C88">
        <w:rPr>
          <w:rFonts w:ascii="Times New Roman" w:hAnsi="Times New Roman" w:cs="Times New Roman"/>
          <w:sz w:val="24"/>
          <w:szCs w:val="24"/>
        </w:rPr>
        <w:t xml:space="preserve"> учеников на момент проверки не оказалось маршрутных листов. При проверке дневников классные руководители не всегда исправляют грамматические ошибки, нет связи классного руководителя с родителями. У подавляющего большинства учащихся родители не ознакомлены с выставленными в дневник четвертными оценками.  У значительного количества детей очень мало текущих оценок. Учащиеся в основном ведут дневник аккуратно. Однако</w:t>
      </w:r>
      <w:proofErr w:type="gramStart"/>
      <w:r w:rsidRPr="00596C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6C88">
        <w:rPr>
          <w:rFonts w:ascii="Times New Roman" w:hAnsi="Times New Roman" w:cs="Times New Roman"/>
          <w:sz w:val="24"/>
          <w:szCs w:val="24"/>
        </w:rPr>
        <w:t xml:space="preserve"> не в полном объеме записывают домашние задания, а если записывают, то не указывают номера заданий, упражнений, страницы, ограничиваясь словами «повторить», «решить», «учить».</w:t>
      </w:r>
      <w:r w:rsidR="00277803">
        <w:rPr>
          <w:rFonts w:ascii="Times New Roman" w:hAnsi="Times New Roman" w:cs="Times New Roman"/>
          <w:sz w:val="24"/>
          <w:szCs w:val="24"/>
        </w:rPr>
        <w:t xml:space="preserve"> Лучшие дневники на момент проверки оказались в 5Б классе.</w:t>
      </w:r>
    </w:p>
    <w:p w:rsidR="00F918BE" w:rsidRPr="00AB5EEF" w:rsidRDefault="00F918BE" w:rsidP="00F91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Одним из факторов снижения качества ЗУН является социальное положение учащихся. Поэтому </w:t>
      </w:r>
      <w:r w:rsidRPr="00F9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рассмотрены и</w:t>
      </w:r>
      <w:r w:rsidR="00753588">
        <w:rPr>
          <w:rFonts w:ascii="Times New Roman" w:hAnsi="Times New Roman" w:cs="Times New Roman"/>
          <w:sz w:val="24"/>
          <w:szCs w:val="24"/>
        </w:rPr>
        <w:t xml:space="preserve"> </w:t>
      </w:r>
      <w:r w:rsidRPr="00AB5EEF">
        <w:rPr>
          <w:rFonts w:ascii="Times New Roman" w:hAnsi="Times New Roman" w:cs="Times New Roman"/>
          <w:sz w:val="24"/>
          <w:szCs w:val="24"/>
        </w:rPr>
        <w:t>социальные паспорта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pPr w:leftFromText="180" w:rightFromText="180" w:vertAnchor="text" w:horzAnchor="margin" w:tblpY="61"/>
        <w:tblW w:w="10659" w:type="dxa"/>
        <w:tblLayout w:type="fixed"/>
        <w:tblLook w:val="04A0"/>
      </w:tblPr>
      <w:tblGrid>
        <w:gridCol w:w="867"/>
        <w:gridCol w:w="1373"/>
        <w:gridCol w:w="1441"/>
        <w:gridCol w:w="1184"/>
        <w:gridCol w:w="1634"/>
        <w:gridCol w:w="1806"/>
        <w:gridCol w:w="2354"/>
      </w:tblGrid>
      <w:tr w:rsidR="00EF3014" w:rsidTr="00D00BA6">
        <w:trPr>
          <w:trHeight w:val="253"/>
        </w:trPr>
        <w:tc>
          <w:tcPr>
            <w:tcW w:w="867" w:type="dxa"/>
            <w:vMerge w:val="restart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73" w:type="dxa"/>
            <w:vMerge w:val="restart"/>
          </w:tcPr>
          <w:p w:rsidR="00EF3014" w:rsidRPr="00D00BA6" w:rsidRDefault="00EF3014" w:rsidP="00D0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14" w:rsidRPr="00D00BA6" w:rsidRDefault="00EF3014" w:rsidP="00D0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419" w:type="dxa"/>
            <w:gridSpan w:val="5"/>
          </w:tcPr>
          <w:p w:rsidR="00EF3014" w:rsidRPr="000253D0" w:rsidRDefault="00EF3014" w:rsidP="0027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положение</w:t>
            </w:r>
          </w:p>
        </w:tc>
      </w:tr>
      <w:tr w:rsidR="00EF3014" w:rsidTr="00E2411E">
        <w:trPr>
          <w:trHeight w:val="117"/>
        </w:trPr>
        <w:tc>
          <w:tcPr>
            <w:tcW w:w="867" w:type="dxa"/>
            <w:vMerge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EF3014" w:rsidRPr="00D00BA6" w:rsidRDefault="00EF3014" w:rsidP="00D00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1184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Сироты</w:t>
            </w:r>
          </w:p>
        </w:tc>
        <w:tc>
          <w:tcPr>
            <w:tcW w:w="1634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1806" w:type="dxa"/>
          </w:tcPr>
          <w:p w:rsidR="00EF3014" w:rsidRPr="000253D0" w:rsidRDefault="00EF3014" w:rsidP="00FF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F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F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детей)</w:t>
            </w:r>
          </w:p>
        </w:tc>
        <w:tc>
          <w:tcPr>
            <w:tcW w:w="2354" w:type="dxa"/>
          </w:tcPr>
          <w:p w:rsidR="00EF3014" w:rsidRPr="000253D0" w:rsidRDefault="00EF3014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Малообеспеченные семьи</w:t>
            </w:r>
          </w:p>
        </w:tc>
      </w:tr>
      <w:tr w:rsidR="00D00BA6" w:rsidTr="00A134AE">
        <w:trPr>
          <w:trHeight w:val="440"/>
        </w:trPr>
        <w:tc>
          <w:tcPr>
            <w:tcW w:w="867" w:type="dxa"/>
          </w:tcPr>
          <w:p w:rsidR="00D00BA6" w:rsidRPr="000253D0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73" w:type="dxa"/>
          </w:tcPr>
          <w:p w:rsidR="00D00BA6" w:rsidRPr="00D00BA6" w:rsidRDefault="00D00BA6" w:rsidP="00D0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1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A6" w:rsidTr="00E2411E">
        <w:trPr>
          <w:trHeight w:val="369"/>
        </w:trPr>
        <w:tc>
          <w:tcPr>
            <w:tcW w:w="867" w:type="dxa"/>
          </w:tcPr>
          <w:p w:rsidR="00D00BA6" w:rsidRPr="000253D0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73" w:type="dxa"/>
          </w:tcPr>
          <w:p w:rsidR="00D00BA6" w:rsidRPr="00D00BA6" w:rsidRDefault="00D00BA6" w:rsidP="00D0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00BA6" w:rsidRP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D00BA6" w:rsidRP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BA6" w:rsidTr="00A134AE">
        <w:trPr>
          <w:trHeight w:val="354"/>
        </w:trPr>
        <w:tc>
          <w:tcPr>
            <w:tcW w:w="867" w:type="dxa"/>
          </w:tcPr>
          <w:p w:rsidR="00D00BA6" w:rsidRPr="000253D0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373" w:type="dxa"/>
          </w:tcPr>
          <w:p w:rsidR="00D00BA6" w:rsidRPr="00D00BA6" w:rsidRDefault="00D00BA6" w:rsidP="00D0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1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BA6" w:rsidTr="00A134AE">
        <w:trPr>
          <w:trHeight w:val="305"/>
        </w:trPr>
        <w:tc>
          <w:tcPr>
            <w:tcW w:w="867" w:type="dxa"/>
          </w:tcPr>
          <w:p w:rsidR="00D00BA6" w:rsidRPr="000253D0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D0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373" w:type="dxa"/>
          </w:tcPr>
          <w:p w:rsidR="00D00BA6" w:rsidRPr="00D00BA6" w:rsidRDefault="00D00BA6" w:rsidP="00D0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1" w:type="dxa"/>
          </w:tcPr>
          <w:p w:rsidR="00D00BA6" w:rsidRDefault="000F5B87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00BA6" w:rsidRDefault="000F5B87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D00BA6" w:rsidRPr="000F5B87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A6" w:rsidTr="00A134AE">
        <w:trPr>
          <w:trHeight w:val="305"/>
        </w:trPr>
        <w:tc>
          <w:tcPr>
            <w:tcW w:w="867" w:type="dxa"/>
          </w:tcPr>
          <w:p w:rsidR="00D00BA6" w:rsidRPr="000253D0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1373" w:type="dxa"/>
          </w:tcPr>
          <w:p w:rsidR="00D00BA6" w:rsidRPr="00D00BA6" w:rsidRDefault="00D00BA6" w:rsidP="00D0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1" w:type="dxa"/>
          </w:tcPr>
          <w:p w:rsidR="00D00BA6" w:rsidRDefault="000F5B87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D00BA6" w:rsidRDefault="000F5B87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00BA6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00BA6" w:rsidRPr="000F5B87" w:rsidRDefault="00D00BA6" w:rsidP="0075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BE2" w:rsidRDefault="002E48AF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3BE2">
        <w:rPr>
          <w:rFonts w:ascii="Times New Roman" w:hAnsi="Times New Roman" w:cs="Times New Roman"/>
          <w:sz w:val="24"/>
          <w:szCs w:val="24"/>
        </w:rPr>
        <w:t xml:space="preserve">Сравнительный мониторинг социального положения учащихся в 4-м и 5-м классах не выявил значительных изменений. </w:t>
      </w:r>
      <w:r w:rsidR="00EF3014">
        <w:rPr>
          <w:rFonts w:ascii="Times New Roman" w:hAnsi="Times New Roman" w:cs="Times New Roman"/>
          <w:sz w:val="24"/>
          <w:szCs w:val="24"/>
        </w:rPr>
        <w:t>Из таблицы</w:t>
      </w:r>
      <w:r w:rsidR="00FF0416">
        <w:rPr>
          <w:rFonts w:ascii="Times New Roman" w:hAnsi="Times New Roman" w:cs="Times New Roman"/>
          <w:sz w:val="24"/>
          <w:szCs w:val="24"/>
        </w:rPr>
        <w:t xml:space="preserve"> </w:t>
      </w:r>
      <w:r w:rsidR="00EF3014">
        <w:rPr>
          <w:rFonts w:ascii="Times New Roman" w:hAnsi="Times New Roman" w:cs="Times New Roman"/>
          <w:sz w:val="24"/>
          <w:szCs w:val="24"/>
        </w:rPr>
        <w:t>видно, что в</w:t>
      </w:r>
      <w:r w:rsidR="00FF0416">
        <w:rPr>
          <w:rFonts w:ascii="Times New Roman" w:hAnsi="Times New Roman" w:cs="Times New Roman"/>
          <w:sz w:val="24"/>
          <w:szCs w:val="24"/>
        </w:rPr>
        <w:t xml:space="preserve"> </w:t>
      </w:r>
      <w:r w:rsidR="00EF3014">
        <w:rPr>
          <w:rFonts w:ascii="Times New Roman" w:hAnsi="Times New Roman" w:cs="Times New Roman"/>
          <w:sz w:val="24"/>
          <w:szCs w:val="24"/>
        </w:rPr>
        <w:t>5</w:t>
      </w:r>
      <w:r w:rsidR="00516E40">
        <w:rPr>
          <w:rFonts w:ascii="Times New Roman" w:hAnsi="Times New Roman" w:cs="Times New Roman"/>
          <w:sz w:val="24"/>
          <w:szCs w:val="24"/>
        </w:rPr>
        <w:t>Г</w:t>
      </w:r>
      <w:r w:rsidR="00EF3014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516E40">
        <w:rPr>
          <w:rFonts w:ascii="Times New Roman" w:hAnsi="Times New Roman" w:cs="Times New Roman"/>
          <w:sz w:val="24"/>
          <w:szCs w:val="24"/>
        </w:rPr>
        <w:t>8</w:t>
      </w:r>
      <w:r w:rsidR="00FF04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516E40">
        <w:rPr>
          <w:rFonts w:ascii="Times New Roman" w:hAnsi="Times New Roman" w:cs="Times New Roman"/>
          <w:sz w:val="24"/>
          <w:szCs w:val="24"/>
        </w:rPr>
        <w:t>воспитываются в неполной семье</w:t>
      </w:r>
      <w:r w:rsidR="00FF0416">
        <w:rPr>
          <w:rFonts w:ascii="Times New Roman" w:hAnsi="Times New Roman" w:cs="Times New Roman"/>
          <w:sz w:val="24"/>
          <w:szCs w:val="24"/>
        </w:rPr>
        <w:t xml:space="preserve">, что возможно, сказывается </w:t>
      </w:r>
      <w:r w:rsidR="009C7EA0">
        <w:rPr>
          <w:rFonts w:ascii="Times New Roman" w:hAnsi="Times New Roman" w:cs="Times New Roman"/>
          <w:sz w:val="24"/>
          <w:szCs w:val="24"/>
        </w:rPr>
        <w:t xml:space="preserve"> и </w:t>
      </w:r>
      <w:r w:rsidR="00FF0416">
        <w:rPr>
          <w:rFonts w:ascii="Times New Roman" w:hAnsi="Times New Roman" w:cs="Times New Roman"/>
          <w:sz w:val="24"/>
          <w:szCs w:val="24"/>
        </w:rPr>
        <w:t xml:space="preserve"> на качестве</w:t>
      </w:r>
      <w:r w:rsidR="00B16AD8">
        <w:rPr>
          <w:rFonts w:ascii="Times New Roman" w:hAnsi="Times New Roman" w:cs="Times New Roman"/>
          <w:sz w:val="24"/>
          <w:szCs w:val="24"/>
        </w:rPr>
        <w:t xml:space="preserve"> </w:t>
      </w:r>
      <w:r w:rsidR="00FF0416">
        <w:rPr>
          <w:rFonts w:ascii="Times New Roman" w:hAnsi="Times New Roman" w:cs="Times New Roman"/>
          <w:sz w:val="24"/>
          <w:szCs w:val="24"/>
        </w:rPr>
        <w:t>знаний.</w:t>
      </w:r>
    </w:p>
    <w:p w:rsidR="00974420" w:rsidRDefault="000D3BE2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>Психологом школы проводилась работа с классами. Выявлены учащиеся с признаками тревожност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отчет прилагается). Социальным педагогом обновлен банк данных учащихся, выявлены дети из различных социальных груп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>отчет прилагается).</w:t>
      </w:r>
      <w:r w:rsidR="0002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AD" w:rsidRDefault="008B14AD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Методист школы посетила уроки во всех 5-х классах. Учителя не используют инновационные технологии, придерживаясь ведения уроков в традиционном формате – мел,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Возможно, это связано с неудобством некабинетной системы, которая сейчас применена из-за карантина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974420" w:rsidRDefault="002E25E1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4420" w:rsidRPr="003C1948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="00974420" w:rsidRPr="003C1948">
        <w:rPr>
          <w:rFonts w:ascii="Times New Roman" w:hAnsi="Times New Roman" w:cs="Times New Roman"/>
          <w:b/>
          <w:sz w:val="24"/>
          <w:szCs w:val="24"/>
        </w:rPr>
        <w:t>:</w:t>
      </w:r>
      <w:r w:rsidR="00974420" w:rsidRPr="003C1948">
        <w:rPr>
          <w:rFonts w:ascii="Times New Roman" w:hAnsi="Times New Roman" w:cs="Times New Roman"/>
          <w:sz w:val="24"/>
          <w:szCs w:val="24"/>
        </w:rPr>
        <w:t xml:space="preserve"> </w:t>
      </w:r>
      <w:r w:rsidR="00974420">
        <w:rPr>
          <w:rFonts w:ascii="Times New Roman" w:hAnsi="Times New Roman" w:cs="Times New Roman"/>
          <w:sz w:val="24"/>
          <w:szCs w:val="24"/>
        </w:rPr>
        <w:t>для подавляющего большинства учащихся 5-х классов адаптация на новой ступени школьного обучения прошла без стрессовых ситуаций.</w:t>
      </w:r>
      <w:r w:rsidR="00313590">
        <w:rPr>
          <w:rFonts w:ascii="Times New Roman" w:hAnsi="Times New Roman" w:cs="Times New Roman"/>
          <w:sz w:val="24"/>
          <w:szCs w:val="24"/>
        </w:rPr>
        <w:t xml:space="preserve"> </w:t>
      </w:r>
      <w:r w:rsidR="00061E50">
        <w:rPr>
          <w:rFonts w:ascii="Times New Roman" w:hAnsi="Times New Roman" w:cs="Times New Roman"/>
          <w:sz w:val="24"/>
          <w:szCs w:val="24"/>
        </w:rPr>
        <w:t xml:space="preserve">Наблюдение за адаптацией пятиклассников проводились как </w:t>
      </w:r>
      <w:proofErr w:type="gramStart"/>
      <w:r w:rsidR="00061E50">
        <w:rPr>
          <w:rFonts w:ascii="Times New Roman" w:hAnsi="Times New Roman" w:cs="Times New Roman"/>
          <w:sz w:val="24"/>
          <w:szCs w:val="24"/>
        </w:rPr>
        <w:t>дистанционно</w:t>
      </w:r>
      <w:proofErr w:type="gramEnd"/>
      <w:r w:rsidR="00061E50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="00061E50">
        <w:rPr>
          <w:rFonts w:ascii="Times New Roman" w:hAnsi="Times New Roman" w:cs="Times New Roman"/>
          <w:sz w:val="24"/>
          <w:szCs w:val="24"/>
        </w:rPr>
        <w:t>оф-лайн</w:t>
      </w:r>
      <w:proofErr w:type="spellEnd"/>
      <w:r w:rsidR="00061E50">
        <w:rPr>
          <w:rFonts w:ascii="Times New Roman" w:hAnsi="Times New Roman" w:cs="Times New Roman"/>
          <w:sz w:val="24"/>
          <w:szCs w:val="24"/>
        </w:rPr>
        <w:t xml:space="preserve"> и заняли немногим более полугодия. М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ногие «хорошисты» и «отличники» начальной школы при переходе в </w:t>
      </w:r>
      <w:proofErr w:type="gramStart"/>
      <w:r w:rsidR="00313590" w:rsidRPr="00313590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="00313590" w:rsidRPr="00313590">
        <w:rPr>
          <w:rFonts w:ascii="Times New Roman" w:hAnsi="Times New Roman" w:cs="Times New Roman"/>
          <w:sz w:val="24"/>
          <w:szCs w:val="24"/>
        </w:rPr>
        <w:t xml:space="preserve"> </w:t>
      </w:r>
      <w:r w:rsidR="00313590">
        <w:rPr>
          <w:rFonts w:ascii="Times New Roman" w:hAnsi="Times New Roman" w:cs="Times New Roman"/>
          <w:sz w:val="24"/>
          <w:szCs w:val="24"/>
        </w:rPr>
        <w:t>изменили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 свой «статус» на более низкий</w:t>
      </w:r>
      <w:r w:rsidR="007A48AC">
        <w:rPr>
          <w:rFonts w:ascii="Times New Roman" w:hAnsi="Times New Roman" w:cs="Times New Roman"/>
          <w:sz w:val="24"/>
          <w:szCs w:val="24"/>
        </w:rPr>
        <w:t xml:space="preserve"> из-за </w:t>
      </w:r>
      <w:r>
        <w:rPr>
          <w:rFonts w:ascii="Times New Roman" w:hAnsi="Times New Roman" w:cs="Times New Roman"/>
          <w:sz w:val="24"/>
          <w:szCs w:val="24"/>
        </w:rPr>
        <w:t>не соблюдени</w:t>
      </w:r>
      <w:r w:rsidRPr="002E25E1">
        <w:rPr>
          <w:rFonts w:ascii="Times New Roman" w:hAnsi="Times New Roman" w:cs="Times New Roman"/>
          <w:sz w:val="24"/>
          <w:szCs w:val="24"/>
        </w:rPr>
        <w:t>я в полной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8AC">
        <w:rPr>
          <w:rFonts w:ascii="Times New Roman" w:hAnsi="Times New Roman" w:cs="Times New Roman"/>
          <w:sz w:val="24"/>
          <w:szCs w:val="24"/>
        </w:rPr>
        <w:t xml:space="preserve">согласованности </w:t>
      </w:r>
      <w:r w:rsidR="007A48AC" w:rsidRPr="007A48AC">
        <w:rPr>
          <w:rFonts w:ascii="Times New Roman" w:hAnsi="Times New Roman" w:cs="Times New Roman"/>
          <w:sz w:val="24"/>
          <w:szCs w:val="24"/>
        </w:rPr>
        <w:t>критериев оценки знаний</w:t>
      </w:r>
      <w:r w:rsidR="00313590" w:rsidRPr="00061E50">
        <w:rPr>
          <w:rFonts w:ascii="Times New Roman" w:hAnsi="Times New Roman" w:cs="Times New Roman"/>
          <w:sz w:val="24"/>
          <w:szCs w:val="24"/>
        </w:rPr>
        <w:t>.</w:t>
      </w:r>
      <w:r w:rsidR="00E704F7" w:rsidRPr="00061E50">
        <w:rPr>
          <w:rFonts w:ascii="Times New Roman" w:hAnsi="Times New Roman" w:cs="Times New Roman"/>
          <w:sz w:val="24"/>
          <w:szCs w:val="24"/>
        </w:rPr>
        <w:t xml:space="preserve"> </w:t>
      </w:r>
      <w:r w:rsidR="001E5CC8" w:rsidRPr="00061E50">
        <w:rPr>
          <w:rFonts w:ascii="Times New Roman" w:hAnsi="Times New Roman" w:cs="Times New Roman"/>
          <w:sz w:val="24"/>
          <w:szCs w:val="24"/>
        </w:rPr>
        <w:t xml:space="preserve"> </w:t>
      </w:r>
      <w:r w:rsidR="00061E50" w:rsidRPr="00061E50">
        <w:rPr>
          <w:rFonts w:ascii="Times New Roman" w:hAnsi="Times New Roman" w:cs="Times New Roman"/>
          <w:sz w:val="24"/>
          <w:szCs w:val="24"/>
        </w:rPr>
        <w:t>Возможно</w:t>
      </w:r>
      <w:r w:rsidR="00061E50">
        <w:rPr>
          <w:rFonts w:ascii="Times New Roman" w:hAnsi="Times New Roman" w:cs="Times New Roman"/>
          <w:sz w:val="24"/>
          <w:szCs w:val="24"/>
        </w:rPr>
        <w:t>,</w:t>
      </w:r>
      <w:r w:rsidR="00061E50" w:rsidRPr="00061E50">
        <w:rPr>
          <w:rFonts w:ascii="Times New Roman" w:hAnsi="Times New Roman" w:cs="Times New Roman"/>
          <w:sz w:val="24"/>
          <w:szCs w:val="24"/>
        </w:rPr>
        <w:t xml:space="preserve"> причина – дистанционное обучение. Есть учащиеся, которые в условиях дистанционного обучения</w:t>
      </w:r>
      <w:r w:rsidR="0006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1E50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proofErr w:type="gramEnd"/>
      <w:r w:rsidR="00061E50">
        <w:rPr>
          <w:rFonts w:ascii="Times New Roman" w:hAnsi="Times New Roman" w:cs="Times New Roman"/>
          <w:sz w:val="24"/>
          <w:szCs w:val="24"/>
        </w:rPr>
        <w:t xml:space="preserve"> вышли из под контроля или имели место быть технические причины(отсутствие гаджетов, телевизора, интернета и проч.). </w:t>
      </w:r>
      <w:r w:rsidR="00E704F7" w:rsidRPr="00E704F7">
        <w:rPr>
          <w:rFonts w:ascii="Times New Roman" w:hAnsi="Times New Roman" w:cs="Times New Roman"/>
          <w:sz w:val="24"/>
          <w:szCs w:val="24"/>
        </w:rPr>
        <w:t>Частично соблюдается</w:t>
      </w:r>
      <w:r w:rsidR="00E704F7">
        <w:t xml:space="preserve">  </w:t>
      </w:r>
      <w:r w:rsidR="00061E50">
        <w:rPr>
          <w:rFonts w:ascii="Times New Roman" w:hAnsi="Times New Roman" w:cs="Times New Roman"/>
          <w:sz w:val="24"/>
          <w:szCs w:val="24"/>
        </w:rPr>
        <w:t>преемственность</w:t>
      </w:r>
      <w:r w:rsidR="009C7EA0">
        <w:rPr>
          <w:rFonts w:ascii="Times New Roman" w:hAnsi="Times New Roman" w:cs="Times New Roman"/>
          <w:sz w:val="24"/>
          <w:szCs w:val="24"/>
        </w:rPr>
        <w:t xml:space="preserve"> при назначении классных руководителей, </w:t>
      </w:r>
      <w:r w:rsidR="00E704F7" w:rsidRPr="00E704F7">
        <w:rPr>
          <w:rFonts w:ascii="Times New Roman" w:hAnsi="Times New Roman" w:cs="Times New Roman"/>
          <w:sz w:val="24"/>
          <w:szCs w:val="24"/>
        </w:rPr>
        <w:t>форм и методов обучения: темпа, объёма и уровня изложения предметного материала, а также требований к качеству его оформления.</w:t>
      </w:r>
      <w:r>
        <w:rPr>
          <w:rFonts w:ascii="Times New Roman" w:hAnsi="Times New Roman" w:cs="Times New Roman"/>
          <w:sz w:val="24"/>
          <w:szCs w:val="24"/>
        </w:rPr>
        <w:t xml:space="preserve"> Такие дети отличаются неудовлетворительным поведением и нуждаются в постоянном внимании и контроле со стороны классного руководителя</w:t>
      </w:r>
      <w:r w:rsidR="00820C35">
        <w:rPr>
          <w:rFonts w:ascii="Times New Roman" w:hAnsi="Times New Roman" w:cs="Times New Roman"/>
          <w:sz w:val="24"/>
          <w:szCs w:val="24"/>
        </w:rPr>
        <w:t>, администрации школы</w:t>
      </w:r>
      <w:r>
        <w:rPr>
          <w:rFonts w:ascii="Times New Roman" w:hAnsi="Times New Roman" w:cs="Times New Roman"/>
          <w:sz w:val="24"/>
          <w:szCs w:val="24"/>
        </w:rPr>
        <w:t xml:space="preserve"> и родителей.</w:t>
      </w:r>
      <w:r w:rsidR="00E2411E">
        <w:rPr>
          <w:rFonts w:ascii="Times New Roman" w:hAnsi="Times New Roman" w:cs="Times New Roman"/>
          <w:sz w:val="24"/>
          <w:szCs w:val="24"/>
        </w:rPr>
        <w:t xml:space="preserve"> </w:t>
      </w:r>
      <w:r w:rsidR="00A134AE">
        <w:rPr>
          <w:rFonts w:ascii="Times New Roman" w:hAnsi="Times New Roman" w:cs="Times New Roman"/>
          <w:sz w:val="24"/>
          <w:szCs w:val="24"/>
        </w:rPr>
        <w:t xml:space="preserve">Не все классные руководители 4-х классов посетили уроки своих выпускников – нынешних пятиклассников. А если и посетили, то </w:t>
      </w:r>
      <w:r w:rsidR="00061E50">
        <w:rPr>
          <w:rFonts w:ascii="Times New Roman" w:hAnsi="Times New Roman" w:cs="Times New Roman"/>
          <w:sz w:val="24"/>
          <w:szCs w:val="24"/>
        </w:rPr>
        <w:t>недостаточно</w:t>
      </w:r>
      <w:r w:rsidR="00A134AE">
        <w:rPr>
          <w:rFonts w:ascii="Times New Roman" w:hAnsi="Times New Roman" w:cs="Times New Roman"/>
          <w:sz w:val="24"/>
          <w:szCs w:val="24"/>
        </w:rPr>
        <w:t xml:space="preserve">. </w:t>
      </w:r>
      <w:r w:rsidR="00E2411E">
        <w:rPr>
          <w:rFonts w:ascii="Times New Roman" w:hAnsi="Times New Roman" w:cs="Times New Roman"/>
          <w:sz w:val="24"/>
          <w:szCs w:val="24"/>
        </w:rPr>
        <w:t xml:space="preserve">Следует отметить учителя начальных классов </w:t>
      </w:r>
      <w:proofErr w:type="spellStart"/>
      <w:r w:rsidR="00061E50">
        <w:rPr>
          <w:rFonts w:ascii="Times New Roman" w:hAnsi="Times New Roman" w:cs="Times New Roman"/>
          <w:sz w:val="24"/>
          <w:szCs w:val="24"/>
        </w:rPr>
        <w:t>Шегай</w:t>
      </w:r>
      <w:proofErr w:type="spellEnd"/>
      <w:r w:rsidR="00061E50">
        <w:rPr>
          <w:rFonts w:ascii="Times New Roman" w:hAnsi="Times New Roman" w:cs="Times New Roman"/>
          <w:sz w:val="24"/>
          <w:szCs w:val="24"/>
        </w:rPr>
        <w:t xml:space="preserve"> Л.А.</w:t>
      </w:r>
      <w:r w:rsidR="00E2411E">
        <w:rPr>
          <w:rFonts w:ascii="Times New Roman" w:hAnsi="Times New Roman" w:cs="Times New Roman"/>
          <w:sz w:val="24"/>
          <w:szCs w:val="24"/>
        </w:rPr>
        <w:t xml:space="preserve"> – педагога, подготовившего 5А класс, отличающиеся </w:t>
      </w:r>
      <w:proofErr w:type="gramStart"/>
      <w:r w:rsidR="00E2411E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  <w:r w:rsidR="00E2411E">
        <w:rPr>
          <w:rFonts w:ascii="Times New Roman" w:hAnsi="Times New Roman" w:cs="Times New Roman"/>
          <w:sz w:val="24"/>
          <w:szCs w:val="24"/>
        </w:rPr>
        <w:t xml:space="preserve"> качеством знаний и степенью </w:t>
      </w:r>
      <w:proofErr w:type="spellStart"/>
      <w:r w:rsidR="00E2411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2411E">
        <w:rPr>
          <w:rFonts w:ascii="Times New Roman" w:hAnsi="Times New Roman" w:cs="Times New Roman"/>
          <w:sz w:val="24"/>
          <w:szCs w:val="24"/>
        </w:rPr>
        <w:t>.</w:t>
      </w:r>
      <w:r w:rsidR="00061E50">
        <w:rPr>
          <w:rFonts w:ascii="Times New Roman" w:hAnsi="Times New Roman" w:cs="Times New Roman"/>
          <w:sz w:val="24"/>
          <w:szCs w:val="24"/>
        </w:rPr>
        <w:t xml:space="preserve"> В этом классе произошли минимальные сдвиги в качестве знаний учащихся.</w:t>
      </w:r>
      <w:r w:rsidR="00A1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D0" w:rsidRPr="003C1948" w:rsidRDefault="00974420" w:rsidP="00596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0AB" w:rsidRPr="003C1948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и предложения:</w:t>
      </w:r>
    </w:p>
    <w:p w:rsidR="000C4BFB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0C4BFB">
        <w:rPr>
          <w:rFonts w:ascii="Times New Roman" w:hAnsi="Times New Roman" w:cs="Times New Roman"/>
          <w:sz w:val="24"/>
          <w:szCs w:val="24"/>
        </w:rPr>
        <w:t>Соблюдать принцип преемственности при назначении классных руководителей;</w:t>
      </w:r>
    </w:p>
    <w:p w:rsidR="001020AB" w:rsidRPr="00596C88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1020AB" w:rsidRPr="00596C88">
        <w:rPr>
          <w:rFonts w:ascii="Times New Roman" w:hAnsi="Times New Roman" w:cs="Times New Roman"/>
          <w:sz w:val="24"/>
          <w:szCs w:val="24"/>
        </w:rPr>
        <w:t>Учителям-предметникам обратить внимание на совершенствование техники чтения, скорости письма и вычислений</w:t>
      </w:r>
      <w:r w:rsidR="003C1948">
        <w:rPr>
          <w:rFonts w:ascii="Times New Roman" w:hAnsi="Times New Roman" w:cs="Times New Roman"/>
          <w:sz w:val="24"/>
          <w:szCs w:val="24"/>
        </w:rPr>
        <w:t xml:space="preserve"> в 5</w:t>
      </w:r>
      <w:r w:rsidR="008B14AD">
        <w:rPr>
          <w:rFonts w:ascii="Times New Roman" w:hAnsi="Times New Roman" w:cs="Times New Roman"/>
          <w:sz w:val="24"/>
          <w:szCs w:val="24"/>
        </w:rPr>
        <w:t xml:space="preserve">Г </w:t>
      </w:r>
      <w:r w:rsidR="003C1948">
        <w:rPr>
          <w:rFonts w:ascii="Times New Roman" w:hAnsi="Times New Roman" w:cs="Times New Roman"/>
          <w:sz w:val="24"/>
          <w:szCs w:val="24"/>
        </w:rPr>
        <w:t>и 5</w:t>
      </w:r>
      <w:r w:rsidR="008B14AD">
        <w:rPr>
          <w:rFonts w:ascii="Times New Roman" w:hAnsi="Times New Roman" w:cs="Times New Roman"/>
          <w:sz w:val="24"/>
          <w:szCs w:val="24"/>
        </w:rPr>
        <w:t xml:space="preserve">Д </w:t>
      </w:r>
      <w:r w:rsidR="003C1948">
        <w:rPr>
          <w:rFonts w:ascii="Times New Roman" w:hAnsi="Times New Roman" w:cs="Times New Roman"/>
          <w:sz w:val="24"/>
          <w:szCs w:val="24"/>
        </w:rPr>
        <w:t>классах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AB" w:rsidRPr="00596C88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Использовать в работе разнообразные формы и методы, </w:t>
      </w:r>
      <w:r w:rsidR="000253D0">
        <w:rPr>
          <w:rFonts w:ascii="Times New Roman" w:hAnsi="Times New Roman" w:cs="Times New Roman"/>
          <w:sz w:val="24"/>
          <w:szCs w:val="24"/>
        </w:rPr>
        <w:t>ИКТ,</w:t>
      </w:r>
      <w:r w:rsidR="003C1948">
        <w:rPr>
          <w:rFonts w:ascii="Times New Roman" w:hAnsi="Times New Roman" w:cs="Times New Roman"/>
          <w:sz w:val="24"/>
          <w:szCs w:val="24"/>
        </w:rPr>
        <w:t xml:space="preserve"> </w:t>
      </w:r>
      <w:r w:rsidR="001020AB" w:rsidRPr="00596C88">
        <w:rPr>
          <w:rFonts w:ascii="Times New Roman" w:hAnsi="Times New Roman" w:cs="Times New Roman"/>
          <w:sz w:val="24"/>
          <w:szCs w:val="24"/>
        </w:rPr>
        <w:t>технические средства обучения, больше внимания и времени уделять неуспевающим учащимся, учащимся с низкой мотивацией к учебно-познавательной деятельности.</w:t>
      </w:r>
    </w:p>
    <w:p w:rsidR="00313590" w:rsidRDefault="00A134AE" w:rsidP="0059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Классным руководителям обеспечить </w:t>
      </w:r>
      <w:proofErr w:type="gramStart"/>
      <w:r w:rsidR="001020AB" w:rsidRPr="00596C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качеством ЗУН со стороны родителей, продолжить работу по улучшению адаптации пятиклассников.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AE" w:rsidRDefault="00A134AE" w:rsidP="00A1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13590">
        <w:rPr>
          <w:rFonts w:ascii="Times New Roman" w:hAnsi="Times New Roman" w:cs="Times New Roman"/>
          <w:sz w:val="24"/>
          <w:szCs w:val="24"/>
        </w:rPr>
        <w:t xml:space="preserve"> Выработать </w:t>
      </w:r>
      <w:r w:rsidR="00313590" w:rsidRPr="00313590">
        <w:rPr>
          <w:rFonts w:ascii="Times New Roman" w:hAnsi="Times New Roman" w:cs="Times New Roman"/>
          <w:sz w:val="24"/>
          <w:szCs w:val="24"/>
        </w:rPr>
        <w:t xml:space="preserve">единство подхода к </w:t>
      </w:r>
      <w:proofErr w:type="spellStart"/>
      <w:r w:rsidR="00313590" w:rsidRPr="00313590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313590" w:rsidRPr="00313590">
        <w:rPr>
          <w:rFonts w:ascii="Times New Roman" w:hAnsi="Times New Roman" w:cs="Times New Roman"/>
          <w:sz w:val="24"/>
          <w:szCs w:val="24"/>
        </w:rPr>
        <w:t xml:space="preserve"> - оценочной деятельности в начальных и средних классах.</w:t>
      </w:r>
    </w:p>
    <w:p w:rsidR="00E11903" w:rsidRPr="00596C88" w:rsidRDefault="00A134AE" w:rsidP="00A1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1903">
        <w:rPr>
          <w:rFonts w:ascii="Times New Roman" w:hAnsi="Times New Roman" w:cs="Times New Roman"/>
          <w:sz w:val="24"/>
          <w:szCs w:val="24"/>
        </w:rPr>
        <w:t>Назначать в5-е классы по возможности учителей с опытом работы.</w:t>
      </w:r>
    </w:p>
    <w:p w:rsidR="000F423B" w:rsidRDefault="00A134AE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20AB" w:rsidRPr="00596C88">
        <w:rPr>
          <w:rFonts w:ascii="Times New Roman" w:hAnsi="Times New Roman" w:cs="Times New Roman"/>
          <w:sz w:val="24"/>
          <w:szCs w:val="24"/>
        </w:rPr>
        <w:t>Способствовать благоприятному психологическому климату на уроках и в классном коллективе.</w:t>
      </w:r>
    </w:p>
    <w:p w:rsidR="000F423B" w:rsidRDefault="000F423B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11E" w:rsidRDefault="00E2411E" w:rsidP="00E2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AB" w:rsidRPr="00596C88" w:rsidRDefault="00697531" w:rsidP="00697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20AB" w:rsidRPr="00596C88">
        <w:rPr>
          <w:rFonts w:ascii="Times New Roman" w:hAnsi="Times New Roman" w:cs="Times New Roman"/>
          <w:sz w:val="24"/>
          <w:szCs w:val="24"/>
        </w:rPr>
        <w:t xml:space="preserve">Подготовила зам. директора НМР:                             </w:t>
      </w:r>
      <w:proofErr w:type="spellStart"/>
      <w:r w:rsidR="001020AB" w:rsidRPr="00596C88">
        <w:rPr>
          <w:rFonts w:ascii="Times New Roman" w:hAnsi="Times New Roman" w:cs="Times New Roman"/>
          <w:sz w:val="24"/>
          <w:szCs w:val="24"/>
        </w:rPr>
        <w:t>Бухова</w:t>
      </w:r>
      <w:proofErr w:type="spellEnd"/>
      <w:r w:rsidR="001020AB" w:rsidRPr="00596C88">
        <w:rPr>
          <w:rFonts w:ascii="Times New Roman" w:hAnsi="Times New Roman" w:cs="Times New Roman"/>
          <w:sz w:val="24"/>
          <w:szCs w:val="24"/>
        </w:rPr>
        <w:t xml:space="preserve"> </w:t>
      </w:r>
      <w:r w:rsidR="000F423B" w:rsidRPr="00596C88">
        <w:rPr>
          <w:rFonts w:ascii="Times New Roman" w:hAnsi="Times New Roman" w:cs="Times New Roman"/>
          <w:sz w:val="24"/>
          <w:szCs w:val="24"/>
        </w:rPr>
        <w:t>Т. И.</w:t>
      </w:r>
    </w:p>
    <w:p w:rsidR="006E64EB" w:rsidRPr="00596C88" w:rsidRDefault="006E64EB">
      <w:pPr>
        <w:rPr>
          <w:sz w:val="24"/>
          <w:szCs w:val="24"/>
        </w:rPr>
      </w:pPr>
    </w:p>
    <w:sectPr w:rsidR="006E64EB" w:rsidRPr="00596C88" w:rsidSect="008D24C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AB" w:rsidRDefault="007779AB" w:rsidP="00512F57">
      <w:pPr>
        <w:spacing w:after="0" w:line="240" w:lineRule="auto"/>
      </w:pPr>
      <w:r>
        <w:separator/>
      </w:r>
    </w:p>
  </w:endnote>
  <w:endnote w:type="continuationSeparator" w:id="0">
    <w:p w:rsidR="007779AB" w:rsidRDefault="007779AB" w:rsidP="0051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AB" w:rsidRDefault="007779AB" w:rsidP="00512F57">
      <w:pPr>
        <w:spacing w:after="0" w:line="240" w:lineRule="auto"/>
      </w:pPr>
      <w:r>
        <w:separator/>
      </w:r>
    </w:p>
  </w:footnote>
  <w:footnote w:type="continuationSeparator" w:id="0">
    <w:p w:rsidR="007779AB" w:rsidRDefault="007779AB" w:rsidP="0051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65"/>
    <w:multiLevelType w:val="hybridMultilevel"/>
    <w:tmpl w:val="75D4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01CB"/>
    <w:multiLevelType w:val="hybridMultilevel"/>
    <w:tmpl w:val="F1FE30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2504F"/>
    <w:multiLevelType w:val="hybridMultilevel"/>
    <w:tmpl w:val="4324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354F"/>
    <w:multiLevelType w:val="hybridMultilevel"/>
    <w:tmpl w:val="ABBA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7E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9862A5D"/>
    <w:multiLevelType w:val="hybridMultilevel"/>
    <w:tmpl w:val="C692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727A8"/>
    <w:multiLevelType w:val="hybridMultilevel"/>
    <w:tmpl w:val="42087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0AB"/>
    <w:rsid w:val="00024B0D"/>
    <w:rsid w:val="000253D0"/>
    <w:rsid w:val="00031B7D"/>
    <w:rsid w:val="00034AFE"/>
    <w:rsid w:val="00036F74"/>
    <w:rsid w:val="00046C80"/>
    <w:rsid w:val="00061E50"/>
    <w:rsid w:val="000621D2"/>
    <w:rsid w:val="00065730"/>
    <w:rsid w:val="000667D7"/>
    <w:rsid w:val="00067316"/>
    <w:rsid w:val="000807C4"/>
    <w:rsid w:val="00092683"/>
    <w:rsid w:val="00092A3D"/>
    <w:rsid w:val="000A2C54"/>
    <w:rsid w:val="000A7617"/>
    <w:rsid w:val="000B223F"/>
    <w:rsid w:val="000C4BFB"/>
    <w:rsid w:val="000D3BE2"/>
    <w:rsid w:val="000E0897"/>
    <w:rsid w:val="000E3F52"/>
    <w:rsid w:val="000F423B"/>
    <w:rsid w:val="000F5B87"/>
    <w:rsid w:val="001020AB"/>
    <w:rsid w:val="001046DF"/>
    <w:rsid w:val="00107911"/>
    <w:rsid w:val="00107E99"/>
    <w:rsid w:val="00141749"/>
    <w:rsid w:val="00142E69"/>
    <w:rsid w:val="00147BF7"/>
    <w:rsid w:val="001574EF"/>
    <w:rsid w:val="00171FC9"/>
    <w:rsid w:val="00172B33"/>
    <w:rsid w:val="001763E0"/>
    <w:rsid w:val="001803DF"/>
    <w:rsid w:val="00184C2E"/>
    <w:rsid w:val="001C285C"/>
    <w:rsid w:val="001C357E"/>
    <w:rsid w:val="001E183C"/>
    <w:rsid w:val="001E443E"/>
    <w:rsid w:val="001E464B"/>
    <w:rsid w:val="001E5CC8"/>
    <w:rsid w:val="001F75C5"/>
    <w:rsid w:val="00207A8B"/>
    <w:rsid w:val="002256F2"/>
    <w:rsid w:val="00232D21"/>
    <w:rsid w:val="00262B70"/>
    <w:rsid w:val="00265E51"/>
    <w:rsid w:val="00270A3C"/>
    <w:rsid w:val="0027343A"/>
    <w:rsid w:val="00274A9F"/>
    <w:rsid w:val="00277803"/>
    <w:rsid w:val="002847DE"/>
    <w:rsid w:val="00291EA6"/>
    <w:rsid w:val="002B50FE"/>
    <w:rsid w:val="002D0652"/>
    <w:rsid w:val="002D4811"/>
    <w:rsid w:val="002E25E1"/>
    <w:rsid w:val="002E48AF"/>
    <w:rsid w:val="002E792E"/>
    <w:rsid w:val="002F5A21"/>
    <w:rsid w:val="002F7391"/>
    <w:rsid w:val="0030080D"/>
    <w:rsid w:val="0030245B"/>
    <w:rsid w:val="00302B20"/>
    <w:rsid w:val="00305A30"/>
    <w:rsid w:val="00313590"/>
    <w:rsid w:val="003406A8"/>
    <w:rsid w:val="003410B6"/>
    <w:rsid w:val="003413C5"/>
    <w:rsid w:val="00342FE0"/>
    <w:rsid w:val="003532B1"/>
    <w:rsid w:val="00376CF3"/>
    <w:rsid w:val="00394F24"/>
    <w:rsid w:val="003A5A92"/>
    <w:rsid w:val="003A5C9A"/>
    <w:rsid w:val="003B0C69"/>
    <w:rsid w:val="003B1982"/>
    <w:rsid w:val="003B283B"/>
    <w:rsid w:val="003C1948"/>
    <w:rsid w:val="003C7621"/>
    <w:rsid w:val="003D0B00"/>
    <w:rsid w:val="003E192C"/>
    <w:rsid w:val="0040488A"/>
    <w:rsid w:val="004133FA"/>
    <w:rsid w:val="004136AE"/>
    <w:rsid w:val="004142D4"/>
    <w:rsid w:val="00414F99"/>
    <w:rsid w:val="00427BFA"/>
    <w:rsid w:val="0044561B"/>
    <w:rsid w:val="00446A1F"/>
    <w:rsid w:val="00450861"/>
    <w:rsid w:val="00460C4D"/>
    <w:rsid w:val="00462689"/>
    <w:rsid w:val="00480B6A"/>
    <w:rsid w:val="004925B2"/>
    <w:rsid w:val="00493198"/>
    <w:rsid w:val="004B29F1"/>
    <w:rsid w:val="004B4835"/>
    <w:rsid w:val="004B4CB7"/>
    <w:rsid w:val="004B52F4"/>
    <w:rsid w:val="004C3A1B"/>
    <w:rsid w:val="004D1231"/>
    <w:rsid w:val="004E1567"/>
    <w:rsid w:val="004E3E53"/>
    <w:rsid w:val="00512F57"/>
    <w:rsid w:val="00516E40"/>
    <w:rsid w:val="00521122"/>
    <w:rsid w:val="00524A8C"/>
    <w:rsid w:val="005253F8"/>
    <w:rsid w:val="0053707B"/>
    <w:rsid w:val="0053782B"/>
    <w:rsid w:val="00544036"/>
    <w:rsid w:val="00544E2D"/>
    <w:rsid w:val="0056186C"/>
    <w:rsid w:val="005670A0"/>
    <w:rsid w:val="00581208"/>
    <w:rsid w:val="00592831"/>
    <w:rsid w:val="00596C88"/>
    <w:rsid w:val="0059768C"/>
    <w:rsid w:val="005B2975"/>
    <w:rsid w:val="005B4EC6"/>
    <w:rsid w:val="005D1365"/>
    <w:rsid w:val="005E1BAE"/>
    <w:rsid w:val="005E66C6"/>
    <w:rsid w:val="005F1651"/>
    <w:rsid w:val="005F3A9B"/>
    <w:rsid w:val="005F4F1F"/>
    <w:rsid w:val="0060137F"/>
    <w:rsid w:val="006060A3"/>
    <w:rsid w:val="00607577"/>
    <w:rsid w:val="006249E8"/>
    <w:rsid w:val="006645BC"/>
    <w:rsid w:val="00676EC6"/>
    <w:rsid w:val="00685231"/>
    <w:rsid w:val="006943CD"/>
    <w:rsid w:val="00697531"/>
    <w:rsid w:val="006A5C7D"/>
    <w:rsid w:val="006B0177"/>
    <w:rsid w:val="006B22CD"/>
    <w:rsid w:val="006B7ADE"/>
    <w:rsid w:val="006D27E7"/>
    <w:rsid w:val="006E03C3"/>
    <w:rsid w:val="006E3988"/>
    <w:rsid w:val="006E64EB"/>
    <w:rsid w:val="006F0A78"/>
    <w:rsid w:val="007001A7"/>
    <w:rsid w:val="00700928"/>
    <w:rsid w:val="00710B68"/>
    <w:rsid w:val="00731BB5"/>
    <w:rsid w:val="007329F2"/>
    <w:rsid w:val="00735E16"/>
    <w:rsid w:val="00736BD2"/>
    <w:rsid w:val="0074029D"/>
    <w:rsid w:val="00753588"/>
    <w:rsid w:val="0077057D"/>
    <w:rsid w:val="0077207C"/>
    <w:rsid w:val="00774F03"/>
    <w:rsid w:val="007770EF"/>
    <w:rsid w:val="007779AB"/>
    <w:rsid w:val="007A442F"/>
    <w:rsid w:val="007A48AC"/>
    <w:rsid w:val="007E0601"/>
    <w:rsid w:val="007E2469"/>
    <w:rsid w:val="007F7805"/>
    <w:rsid w:val="00804769"/>
    <w:rsid w:val="00806F28"/>
    <w:rsid w:val="00813037"/>
    <w:rsid w:val="0081346D"/>
    <w:rsid w:val="00820C35"/>
    <w:rsid w:val="0082753E"/>
    <w:rsid w:val="00831219"/>
    <w:rsid w:val="00864E05"/>
    <w:rsid w:val="00866ED3"/>
    <w:rsid w:val="00874942"/>
    <w:rsid w:val="00875D4C"/>
    <w:rsid w:val="008777D6"/>
    <w:rsid w:val="00883135"/>
    <w:rsid w:val="008852BF"/>
    <w:rsid w:val="00890AC3"/>
    <w:rsid w:val="008961A2"/>
    <w:rsid w:val="008A5FBA"/>
    <w:rsid w:val="008B14AD"/>
    <w:rsid w:val="008C7E87"/>
    <w:rsid w:val="008D0CC8"/>
    <w:rsid w:val="008D24C3"/>
    <w:rsid w:val="008D4871"/>
    <w:rsid w:val="008F639B"/>
    <w:rsid w:val="00902B3F"/>
    <w:rsid w:val="00902FAB"/>
    <w:rsid w:val="00910164"/>
    <w:rsid w:val="009136EA"/>
    <w:rsid w:val="009210B4"/>
    <w:rsid w:val="00932995"/>
    <w:rsid w:val="00934B03"/>
    <w:rsid w:val="009501CE"/>
    <w:rsid w:val="00951E9A"/>
    <w:rsid w:val="009544B6"/>
    <w:rsid w:val="00974420"/>
    <w:rsid w:val="00982893"/>
    <w:rsid w:val="009974F8"/>
    <w:rsid w:val="009A0390"/>
    <w:rsid w:val="009A2770"/>
    <w:rsid w:val="009A29D5"/>
    <w:rsid w:val="009A37AE"/>
    <w:rsid w:val="009A7EF5"/>
    <w:rsid w:val="009C2AEF"/>
    <w:rsid w:val="009C7EA0"/>
    <w:rsid w:val="009D387B"/>
    <w:rsid w:val="009D60BA"/>
    <w:rsid w:val="009D65A5"/>
    <w:rsid w:val="009E045C"/>
    <w:rsid w:val="009F7FBB"/>
    <w:rsid w:val="00A134AE"/>
    <w:rsid w:val="00A15CCC"/>
    <w:rsid w:val="00A2154B"/>
    <w:rsid w:val="00A24853"/>
    <w:rsid w:val="00A27E26"/>
    <w:rsid w:val="00A40C90"/>
    <w:rsid w:val="00A44C54"/>
    <w:rsid w:val="00A51864"/>
    <w:rsid w:val="00A535B3"/>
    <w:rsid w:val="00A54012"/>
    <w:rsid w:val="00A61755"/>
    <w:rsid w:val="00A646BD"/>
    <w:rsid w:val="00A81DB9"/>
    <w:rsid w:val="00A833E6"/>
    <w:rsid w:val="00A86105"/>
    <w:rsid w:val="00A92BFF"/>
    <w:rsid w:val="00AB2A42"/>
    <w:rsid w:val="00AB47D1"/>
    <w:rsid w:val="00AB4887"/>
    <w:rsid w:val="00AB5EEF"/>
    <w:rsid w:val="00AB6398"/>
    <w:rsid w:val="00AC7620"/>
    <w:rsid w:val="00AE3037"/>
    <w:rsid w:val="00AF4DD5"/>
    <w:rsid w:val="00B06B9D"/>
    <w:rsid w:val="00B16AD8"/>
    <w:rsid w:val="00B3274C"/>
    <w:rsid w:val="00B41E7F"/>
    <w:rsid w:val="00B43BB0"/>
    <w:rsid w:val="00B44A7B"/>
    <w:rsid w:val="00B44AF1"/>
    <w:rsid w:val="00B558C9"/>
    <w:rsid w:val="00B613C6"/>
    <w:rsid w:val="00B62935"/>
    <w:rsid w:val="00B7332F"/>
    <w:rsid w:val="00BA3B27"/>
    <w:rsid w:val="00BA5868"/>
    <w:rsid w:val="00BA588C"/>
    <w:rsid w:val="00BB3467"/>
    <w:rsid w:val="00BB46C7"/>
    <w:rsid w:val="00BC61CB"/>
    <w:rsid w:val="00C00062"/>
    <w:rsid w:val="00C00254"/>
    <w:rsid w:val="00C00F91"/>
    <w:rsid w:val="00C07857"/>
    <w:rsid w:val="00C30876"/>
    <w:rsid w:val="00C37A18"/>
    <w:rsid w:val="00C42E4B"/>
    <w:rsid w:val="00C52D7F"/>
    <w:rsid w:val="00C71E36"/>
    <w:rsid w:val="00C733C7"/>
    <w:rsid w:val="00C8259C"/>
    <w:rsid w:val="00C836D8"/>
    <w:rsid w:val="00C91CB2"/>
    <w:rsid w:val="00C95A22"/>
    <w:rsid w:val="00CA22E9"/>
    <w:rsid w:val="00CA70C5"/>
    <w:rsid w:val="00CA7D11"/>
    <w:rsid w:val="00CB096B"/>
    <w:rsid w:val="00CC2B5F"/>
    <w:rsid w:val="00CC6C8A"/>
    <w:rsid w:val="00CD0A01"/>
    <w:rsid w:val="00CD181C"/>
    <w:rsid w:val="00CE2C13"/>
    <w:rsid w:val="00CE3230"/>
    <w:rsid w:val="00CE3C3E"/>
    <w:rsid w:val="00CE5F0D"/>
    <w:rsid w:val="00CF5B3B"/>
    <w:rsid w:val="00CF7DB5"/>
    <w:rsid w:val="00D00BA6"/>
    <w:rsid w:val="00D043C4"/>
    <w:rsid w:val="00D04939"/>
    <w:rsid w:val="00D216FD"/>
    <w:rsid w:val="00D31D0E"/>
    <w:rsid w:val="00D35D87"/>
    <w:rsid w:val="00D65DAC"/>
    <w:rsid w:val="00D75FD7"/>
    <w:rsid w:val="00D85F83"/>
    <w:rsid w:val="00DA275B"/>
    <w:rsid w:val="00DA413A"/>
    <w:rsid w:val="00DD3051"/>
    <w:rsid w:val="00DE0DFD"/>
    <w:rsid w:val="00DE36EB"/>
    <w:rsid w:val="00DE48B9"/>
    <w:rsid w:val="00E11903"/>
    <w:rsid w:val="00E14003"/>
    <w:rsid w:val="00E2411E"/>
    <w:rsid w:val="00E25C06"/>
    <w:rsid w:val="00E367B8"/>
    <w:rsid w:val="00E40B3E"/>
    <w:rsid w:val="00E42BBD"/>
    <w:rsid w:val="00E45F15"/>
    <w:rsid w:val="00E704F7"/>
    <w:rsid w:val="00E712E2"/>
    <w:rsid w:val="00E87432"/>
    <w:rsid w:val="00EC1CEE"/>
    <w:rsid w:val="00EE05A5"/>
    <w:rsid w:val="00EE124F"/>
    <w:rsid w:val="00EF3014"/>
    <w:rsid w:val="00EF33C5"/>
    <w:rsid w:val="00F15ABB"/>
    <w:rsid w:val="00F16798"/>
    <w:rsid w:val="00F66EAB"/>
    <w:rsid w:val="00F71B1B"/>
    <w:rsid w:val="00F74B95"/>
    <w:rsid w:val="00F824B4"/>
    <w:rsid w:val="00F90EC8"/>
    <w:rsid w:val="00F918BE"/>
    <w:rsid w:val="00FA16BF"/>
    <w:rsid w:val="00FA3981"/>
    <w:rsid w:val="00FC6E01"/>
    <w:rsid w:val="00FD5143"/>
    <w:rsid w:val="00FE6A32"/>
    <w:rsid w:val="00FF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AB"/>
    <w:pPr>
      <w:ind w:left="720"/>
      <w:contextualSpacing/>
    </w:pPr>
  </w:style>
  <w:style w:type="table" w:styleId="a4">
    <w:name w:val="Table Grid"/>
    <w:basedOn w:val="a1"/>
    <w:uiPriority w:val="39"/>
    <w:rsid w:val="0010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F57"/>
  </w:style>
  <w:style w:type="paragraph" w:styleId="a9">
    <w:name w:val="footer"/>
    <w:basedOn w:val="a"/>
    <w:link w:val="aa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AB"/>
    <w:pPr>
      <w:ind w:left="720"/>
      <w:contextualSpacing/>
    </w:pPr>
  </w:style>
  <w:style w:type="table" w:styleId="a4">
    <w:name w:val="Table Grid"/>
    <w:basedOn w:val="a1"/>
    <w:uiPriority w:val="39"/>
    <w:rsid w:val="0010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F57"/>
  </w:style>
  <w:style w:type="paragraph" w:styleId="a9">
    <w:name w:val="footer"/>
    <w:basedOn w:val="a"/>
    <w:link w:val="aa"/>
    <w:uiPriority w:val="99"/>
    <w:unhideWhenUsed/>
    <w:rsid w:val="0051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64;&#1050;\&#1055;&#1088;&#1077;&#1077;&#1084;&#1089;&#1090;&#1074;&#1077;&#1085;&#1085;&#1086;&#1089;&#1090;&#1100;\20-21\&#1047;&#1059;&#1053;%20&#1087;&#1086;%20&#1087;&#1088;&#1077;&#1077;&#1084;&#1089;&#1090;&#1074;%2020-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64;&#1050;\&#1055;&#1088;&#1077;&#1077;&#1084;&#1089;&#1090;&#1074;&#1077;&#1085;&#1085;&#1086;&#1089;&#1090;&#1100;\20-21\&#1047;&#1059;&#1053;%20&#1087;&#1086;%20&#1087;&#1088;&#1077;&#1077;&#1084;&#1089;&#1090;&#1074;%2020-2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64;&#1050;\&#1055;&#1088;&#1077;&#1077;&#1084;&#1089;&#1090;&#1074;&#1077;&#1085;&#1085;&#1086;&#1089;&#1090;&#1100;\20-21\&#1047;&#1059;&#1053;%20&#1087;&#1086;%20&#1087;&#1088;&#1077;&#1077;&#1084;&#1089;&#1090;&#1074;%2020-2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64;&#1050;\&#1055;&#1088;&#1077;&#1077;&#1084;&#1089;&#1090;&#1074;&#1077;&#1085;&#1085;&#1086;&#1089;&#1090;&#1100;\20-21\&#1047;&#1059;&#1053;%20&#1087;&#1086;%20&#1087;&#1088;&#1077;&#1077;&#1084;&#1089;&#1090;&#1074;%2020-2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64;&#1050;\&#1055;&#1088;&#1077;&#1077;&#1084;&#1089;&#1090;&#1074;&#1077;&#1085;&#1085;&#1086;&#1089;&#1090;&#1100;\20-21\&#1047;&#1059;&#1053;%20&#1087;&#1086;%20&#1087;&#1088;&#1077;&#1077;&#1084;&#1089;&#1090;&#1074;%2020-21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B0DD7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0244754944788202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"5" - 18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</c:dLbl>
            <c:dLbl>
              <c:idx val="1"/>
              <c:layout>
                <c:manualLayout>
                  <c:x val="3.3348452767174651E-2"/>
                  <c:y val="2.88369037375486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"4" - 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</c:dLbl>
            <c:dLbl>
              <c:idx val="2"/>
              <c:layout>
                <c:manualLayout>
                  <c:x val="1.5944868216007376E-2"/>
                  <c:y val="-0.22388342438524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На"3"-58</a:t>
                    </a:r>
                    <a:r>
                      <a:rPr lang="en-US" sz="16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'ЗУН 4 кл, год'!$S$7:$S$11</c:f>
              <c:numCache>
                <c:formatCode>0</c:formatCode>
                <c:ptCount val="5"/>
                <c:pt idx="0">
                  <c:v>18.354430379746827</c:v>
                </c:pt>
                <c:pt idx="1">
                  <c:v>48.101265822784811</c:v>
                </c:pt>
                <c:pt idx="2">
                  <c:v>58.22784810126582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8843868897981925E-2"/>
          <c:y val="4.5850937015983265E-2"/>
          <c:w val="0.91617978890074236"/>
          <c:h val="0.93232833537414461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FF9999"/>
              </a:solidFill>
            </c:spPr>
          </c:dPt>
          <c:dPt>
            <c:idx val="1"/>
            <c:spPr>
              <a:solidFill>
                <a:srgbClr val="FF9999"/>
              </a:solidFill>
            </c:spPr>
          </c:dPt>
          <c:dPt>
            <c:idx val="2"/>
            <c:spPr>
              <a:solidFill>
                <a:srgbClr val="FF9999"/>
              </a:solidFill>
            </c:spPr>
          </c:dPt>
          <c:dPt>
            <c:idx val="3"/>
            <c:spPr>
              <a:solidFill>
                <a:srgbClr val="FF9999"/>
              </a:solidFill>
            </c:spPr>
          </c:dPt>
          <c:dPt>
            <c:idx val="4"/>
            <c:spPr>
              <a:solidFill>
                <a:srgbClr val="FF9999"/>
              </a:solidFill>
            </c:spPr>
          </c:dPt>
          <c:dPt>
            <c:idx val="5"/>
            <c:spPr>
              <a:solidFill>
                <a:srgbClr val="99FFCC"/>
              </a:solidFill>
            </c:spPr>
          </c:dPt>
          <c:dPt>
            <c:idx val="6"/>
            <c:spPr>
              <a:solidFill>
                <a:srgbClr val="99FFCC"/>
              </a:solidFill>
            </c:spPr>
          </c:dPt>
          <c:dPt>
            <c:idx val="7"/>
            <c:spPr>
              <a:solidFill>
                <a:srgbClr val="99FFCC"/>
              </a:solidFill>
            </c:spPr>
          </c:dPt>
          <c:dPt>
            <c:idx val="8"/>
            <c:spPr>
              <a:solidFill>
                <a:srgbClr val="99FFCC"/>
              </a:solidFill>
            </c:spPr>
          </c:dPt>
          <c:dPt>
            <c:idx val="9"/>
            <c:spPr>
              <a:solidFill>
                <a:srgbClr val="99FFCC"/>
              </a:solidFill>
            </c:spPr>
          </c:dPt>
          <c:dPt>
            <c:idx val="10"/>
            <c:spPr>
              <a:solidFill>
                <a:srgbClr val="FFFF00"/>
              </a:solidFill>
            </c:spPr>
          </c:dPt>
          <c:dPt>
            <c:idx val="11"/>
            <c:spPr>
              <a:solidFill>
                <a:srgbClr val="FFFF00"/>
              </a:solidFill>
            </c:spPr>
          </c:dPt>
          <c:dPt>
            <c:idx val="12"/>
            <c:spPr>
              <a:solidFill>
                <a:srgbClr val="FFFF00"/>
              </a:solidFill>
            </c:spPr>
          </c:dPt>
          <c:dPt>
            <c:idx val="13"/>
            <c:spPr>
              <a:solidFill>
                <a:srgbClr val="FFFF00"/>
              </a:solidFill>
            </c:spPr>
          </c:dPt>
          <c:dPt>
            <c:idx val="14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6</a:t>
                    </a:r>
                    <a:r>
                      <a:rPr lang="ru-RU" sz="1200"/>
                      <a:t> уч-ся в 4А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6</a:t>
                    </a:r>
                    <a:r>
                      <a:rPr lang="ru-RU" sz="1200"/>
                      <a:t> уч-ся в 4Б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7</a:t>
                    </a:r>
                    <a:r>
                      <a:rPr lang="ru-RU" sz="1200"/>
                      <a:t> уч-ся в 4В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5</a:t>
                    </a:r>
                    <a:r>
                      <a:rPr lang="ru-RU" sz="1200"/>
                      <a:t> уч-ся в 4Г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5</a:t>
                    </a:r>
                    <a:r>
                      <a:rPr lang="ru-RU" sz="1200"/>
                      <a:t> уч-ся в 4Д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15</a:t>
                    </a:r>
                    <a:r>
                      <a:rPr lang="ru-RU" sz="1200"/>
                      <a:t> уч-ся в 4А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/>
                      <a:t>18</a:t>
                    </a:r>
                    <a:r>
                      <a:rPr lang="ru-RU" sz="1200"/>
                      <a:t> уч-ся в 4Б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 уч-ся в 4В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 уч-ся в 4Г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 уч-ся в 4Д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 уч-ся в 4А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 уч-ся в 4Б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 уч-ся в 4В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 уч-ся в 4Г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 уч-ся в 4Д</a:t>
                    </a:r>
                    <a:endParaRPr lang="en-US"/>
                  </a:p>
                </c:rich>
              </c:tx>
              <c:showVal val="1"/>
            </c:dLbl>
            <c:txPr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'ЗУН 4 кл, год'!$D$37:$R$37</c:f>
              <c:numCache>
                <c:formatCode>General</c:formatCode>
                <c:ptCount val="15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15</c:v>
                </c:pt>
                <c:pt idx="6">
                  <c:v>18</c:v>
                </c:pt>
                <c:pt idx="7">
                  <c:v>12</c:v>
                </c:pt>
                <c:pt idx="8">
                  <c:v>14</c:v>
                </c:pt>
                <c:pt idx="9">
                  <c:v>17</c:v>
                </c:pt>
                <c:pt idx="10">
                  <c:v>18</c:v>
                </c:pt>
                <c:pt idx="11">
                  <c:v>17</c:v>
                </c:pt>
                <c:pt idx="12">
                  <c:v>20</c:v>
                </c:pt>
                <c:pt idx="13">
                  <c:v>20</c:v>
                </c:pt>
                <c:pt idx="14">
                  <c:v>17</c:v>
                </c:pt>
              </c:numCache>
            </c:numRef>
          </c:val>
        </c:ser>
        <c:gapWidth val="28"/>
        <c:axId val="91322240"/>
        <c:axId val="91323776"/>
      </c:barChart>
      <c:catAx>
        <c:axId val="91322240"/>
        <c:scaling>
          <c:orientation val="minMax"/>
        </c:scaling>
        <c:delete val="1"/>
        <c:axPos val="b"/>
        <c:tickLblPos val="none"/>
        <c:crossAx val="91323776"/>
        <c:crosses val="autoZero"/>
        <c:auto val="1"/>
        <c:lblAlgn val="ctr"/>
        <c:lblOffset val="100"/>
      </c:catAx>
      <c:valAx>
        <c:axId val="91323776"/>
        <c:scaling>
          <c:orientation val="minMax"/>
        </c:scaling>
        <c:axPos val="l"/>
        <c:majorGridlines/>
        <c:numFmt formatCode="General" sourceLinked="1"/>
        <c:tickLblPos val="nextTo"/>
        <c:crossAx val="9132224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4А - </a:t>
                    </a:r>
                    <a:r>
                      <a:rPr lang="en-US"/>
                      <a:t>54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4Б - </a:t>
                    </a:r>
                    <a:r>
                      <a:rPr lang="en-US"/>
                      <a:t>59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4В - </a:t>
                    </a:r>
                    <a:r>
                      <a:rPr lang="en-US"/>
                      <a:t>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4Г</a:t>
                    </a:r>
                    <a:r>
                      <a:rPr lang="ru-RU" baseline="0"/>
                      <a:t> - </a:t>
                    </a:r>
                    <a:r>
                      <a:rPr lang="en-US"/>
                      <a:t>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400"/>
                      <a:t>4Д - </a:t>
                    </a:r>
                    <a:r>
                      <a:rPr lang="en-US" sz="1400"/>
                      <a:t>56</a:t>
                    </a:r>
                    <a:r>
                      <a:rPr lang="ru-RU" sz="1400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val>
            <c:numRef>
              <c:f>'ЗУН 4 кл, год'!$D$11:$H$11</c:f>
              <c:numCache>
                <c:formatCode>0</c:formatCode>
                <c:ptCount val="5"/>
                <c:pt idx="0">
                  <c:v>53.846153846153889</c:v>
                </c:pt>
                <c:pt idx="1">
                  <c:v>58.536585365853654</c:v>
                </c:pt>
                <c:pt idx="2">
                  <c:v>48.717948717948715</c:v>
                </c:pt>
                <c:pt idx="3">
                  <c:v>48.717948717948715</c:v>
                </c:pt>
                <c:pt idx="4">
                  <c:v>56.410256410256359</c:v>
                </c:pt>
              </c:numCache>
            </c:numRef>
          </c:val>
        </c:ser>
        <c:gapWidth val="22"/>
        <c:axId val="67811968"/>
        <c:axId val="68129152"/>
      </c:barChart>
      <c:catAx>
        <c:axId val="67811968"/>
        <c:scaling>
          <c:orientation val="minMax"/>
        </c:scaling>
        <c:axPos val="l"/>
        <c:tickLblPos val="nextTo"/>
        <c:crossAx val="68129152"/>
        <c:crosses val="autoZero"/>
        <c:auto val="1"/>
        <c:lblAlgn val="ctr"/>
        <c:lblOffset val="100"/>
      </c:catAx>
      <c:valAx>
        <c:axId val="68129152"/>
        <c:scaling>
          <c:orientation val="minMax"/>
        </c:scaling>
        <c:delete val="1"/>
        <c:axPos val="b"/>
        <c:majorGridlines/>
        <c:numFmt formatCode="0" sourceLinked="1"/>
        <c:tickLblPos val="none"/>
        <c:crossAx val="67811968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574197456087234E-2"/>
          <c:y val="0.10782993390860444"/>
          <c:w val="0.94411728310636056"/>
          <c:h val="0.81335082741981823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FFC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5803844414985381E-2"/>
                  <c:y val="5.36125867787265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</a:t>
                    </a:r>
                    <a:r>
                      <a:rPr lang="ru-RU" baseline="0"/>
                      <a:t> "5" - 5%</a:t>
                    </a:r>
                    <a:endParaRPr lang="ru-RU"/>
                  </a:p>
                </c:rich>
              </c:tx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7113733612082608"/>
                      <c:h val="0.111504202514689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2677105922559979E-2"/>
                  <c:y val="8.559684498952914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"4" - 2</a:t>
                    </a:r>
                    <a:r>
                      <a:rPr lang="en-US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ru-RU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  <a:alpha val="61000"/>
                    </a:sysClr>
                  </a:solidFill>
                </a:ln>
                <a:effectLst/>
              </c:spPr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108815526499554"/>
                      <c:h val="0.2043730593456243"/>
                    </c:manualLayout>
                  </c15:layout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14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"3" - </a:t>
                    </a:r>
                    <a:r>
                      <a:rPr lang="en-US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69</a:t>
                    </a:r>
                    <a:r>
                      <a:rPr lang="ru-RU" sz="14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ru-RU" sz="14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  <a:alpha val="61000"/>
                    </a:sysClr>
                  </a:solidFill>
                </a:ln>
                <a:effectLst/>
              </c:spPr>
              <c:dLblPos val="outEnd"/>
              <c:showCatName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442654530569001"/>
                      <c:h val="0.20636375973323198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0566062269739219"/>
                      <c:h val="0.17581290589594345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619326253943028"/>
                      <c:h val="8.4699794819790467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  <a:alpha val="61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val>
            <c:numRef>
              <c:f>'ЗУН, 5 кл, I ч'!$K$5:$K$9</c:f>
              <c:numCache>
                <c:formatCode>0</c:formatCode>
                <c:ptCount val="5"/>
                <c:pt idx="0">
                  <c:v>4.7619047619047619</c:v>
                </c:pt>
                <c:pt idx="1">
                  <c:v>26.530612244897945</c:v>
                </c:pt>
                <c:pt idx="2">
                  <c:v>68.707482993197274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spPr>
              <a:solidFill>
                <a:srgbClr val="00FFCC"/>
              </a:solidFill>
            </c:spPr>
          </c:dPt>
          <c:dPt>
            <c:idx val="6"/>
            <c:spPr>
              <a:solidFill>
                <a:srgbClr val="00FFCC"/>
              </a:solidFill>
            </c:spPr>
          </c:dPt>
          <c:dPt>
            <c:idx val="7"/>
            <c:spPr>
              <a:solidFill>
                <a:srgbClr val="00FFCC"/>
              </a:solidFill>
            </c:spPr>
          </c:dPt>
          <c:dPt>
            <c:idx val="8"/>
            <c:spPr>
              <a:solidFill>
                <a:srgbClr val="00FFCC"/>
              </a:solidFill>
            </c:spPr>
          </c:dPt>
          <c:dPt>
            <c:idx val="9"/>
            <c:spPr>
              <a:solidFill>
                <a:srgbClr val="00FFCC"/>
              </a:solidFill>
            </c:spPr>
          </c:dPt>
          <c:dPt>
            <c:idx val="10"/>
            <c:spPr>
              <a:solidFill>
                <a:srgbClr val="FFFF00"/>
              </a:solidFill>
            </c:spPr>
          </c:dPt>
          <c:dPt>
            <c:idx val="11"/>
            <c:spPr>
              <a:solidFill>
                <a:srgbClr val="FFFF00"/>
              </a:solidFill>
            </c:spPr>
          </c:dPt>
          <c:dPt>
            <c:idx val="12"/>
            <c:spPr>
              <a:solidFill>
                <a:srgbClr val="FFFF00"/>
              </a:solidFill>
            </c:spPr>
          </c:dPt>
          <c:dPt>
            <c:idx val="13"/>
            <c:spPr>
              <a:solidFill>
                <a:srgbClr val="FFFF00"/>
              </a:solidFill>
            </c:spPr>
          </c:dPt>
          <c:dPt>
            <c:idx val="14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5А - 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 ученик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5Б - </a:t>
                    </a:r>
                    <a:r>
                      <a:rPr lang="en-US"/>
                      <a:t>3</a:t>
                    </a:r>
                    <a:r>
                      <a:rPr lang="ru-RU"/>
                      <a:t>ученика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5В - </a:t>
                    </a:r>
                    <a:r>
                      <a:rPr lang="en-US"/>
                      <a:t>2</a:t>
                    </a:r>
                    <a:r>
                      <a:rPr lang="ru-RU"/>
                      <a:t> ученика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5Г - </a:t>
                    </a:r>
                    <a:r>
                      <a:rPr lang="en-US"/>
                      <a:t>1</a:t>
                    </a:r>
                    <a:r>
                      <a:rPr lang="ru-RU"/>
                      <a:t>ученик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5Д-</a:t>
                    </a:r>
                    <a:r>
                      <a:rPr lang="en-US"/>
                      <a:t>3</a:t>
                    </a:r>
                    <a:r>
                      <a:rPr lang="ru-RU"/>
                      <a:t> ученика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5А - </a:t>
                    </a:r>
                    <a:r>
                      <a:rPr lang="en-US"/>
                      <a:t>14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5Б - </a:t>
                    </a:r>
                    <a:r>
                      <a:rPr lang="en-US"/>
                      <a:t>11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5В- </a:t>
                    </a:r>
                    <a:r>
                      <a:rPr lang="en-US"/>
                      <a:t>6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5Г-</a:t>
                    </a:r>
                    <a:r>
                      <a:rPr lang="en-US"/>
                      <a:t>8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5Д - </a:t>
                    </a:r>
                    <a:r>
                      <a:rPr lang="en-US"/>
                      <a:t>7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5А - </a:t>
                    </a:r>
                    <a:r>
                      <a:rPr lang="en-US"/>
                      <a:t>21</a:t>
                    </a:r>
                    <a:r>
                      <a:rPr lang="ru-RU"/>
                      <a:t> ученик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5Б - </a:t>
                    </a:r>
                    <a:r>
                      <a:rPr lang="en-US"/>
                      <a:t>25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5В - </a:t>
                    </a:r>
                    <a:r>
                      <a:rPr lang="en-US"/>
                      <a:t>26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5Г - </a:t>
                    </a:r>
                    <a:r>
                      <a:rPr lang="en-US"/>
                      <a:t>29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5Д - </a:t>
                    </a:r>
                    <a:r>
                      <a:rPr lang="en-US"/>
                      <a:t>32</a:t>
                    </a:r>
                    <a:r>
                      <a:rPr lang="ru-RU"/>
                      <a:t> учеников</a:t>
                    </a:r>
                    <a:endParaRPr lang="en-US"/>
                  </a:p>
                </c:rich>
              </c:tx>
              <c:dLblPos val="inEnd"/>
              <c:showVal val="1"/>
            </c:dLbl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'ЗУН, 5 кл, I ч'!$S$5:$AG$5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14</c:v>
                </c:pt>
                <c:pt idx="6">
                  <c:v>11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  <c:pt idx="10">
                  <c:v>21</c:v>
                </c:pt>
                <c:pt idx="11">
                  <c:v>25</c:v>
                </c:pt>
                <c:pt idx="12">
                  <c:v>26</c:v>
                </c:pt>
                <c:pt idx="13">
                  <c:v>29</c:v>
                </c:pt>
                <c:pt idx="14">
                  <c:v>32</c:v>
                </c:pt>
              </c:numCache>
            </c:numRef>
          </c:val>
        </c:ser>
        <c:gapWidth val="22"/>
        <c:axId val="67732992"/>
        <c:axId val="67734528"/>
      </c:barChart>
      <c:catAx>
        <c:axId val="67732992"/>
        <c:scaling>
          <c:orientation val="minMax"/>
        </c:scaling>
        <c:delete val="1"/>
        <c:axPos val="b"/>
        <c:tickLblPos val="none"/>
        <c:crossAx val="67734528"/>
        <c:crosses val="autoZero"/>
        <c:auto val="1"/>
        <c:lblAlgn val="ctr"/>
        <c:lblOffset val="100"/>
      </c:catAx>
      <c:valAx>
        <c:axId val="67734528"/>
        <c:scaling>
          <c:orientation val="minMax"/>
        </c:scaling>
        <c:axPos val="l"/>
        <c:majorGridlines/>
        <c:numFmt formatCode="General" sourceLinked="1"/>
        <c:tickLblPos val="nextTo"/>
        <c:crossAx val="67732992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FF9999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9999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00B0F0"/>
              </a:solidFill>
            </c:spPr>
          </c:dPt>
          <c:dPt>
            <c:idx val="6"/>
            <c:spPr>
              <a:solidFill>
                <a:srgbClr val="FF9999"/>
              </a:solidFill>
            </c:spPr>
          </c:dPt>
          <c:dPt>
            <c:idx val="7"/>
            <c:spPr>
              <a:solidFill>
                <a:srgbClr val="FFFF00"/>
              </a:solidFill>
            </c:spPr>
          </c:dPt>
          <c:dPt>
            <c:idx val="8"/>
            <c:spPr>
              <a:solidFill>
                <a:srgbClr val="00B0F0"/>
              </a:solidFill>
            </c:spPr>
          </c:dPt>
          <c:dPt>
            <c:idx val="9"/>
            <c:spPr>
              <a:solidFill>
                <a:srgbClr val="FF9999"/>
              </a:solidFill>
            </c:spPr>
          </c:dPt>
          <c:dPt>
            <c:idx val="10"/>
            <c:spPr>
              <a:solidFill>
                <a:srgbClr val="FFFF00"/>
              </a:solidFill>
            </c:spPr>
          </c:dPt>
          <c:dPt>
            <c:idx val="11"/>
            <c:spPr>
              <a:solidFill>
                <a:srgbClr val="00B0F0"/>
              </a:solidFill>
            </c:spPr>
          </c:dPt>
          <c:dPt>
            <c:idx val="12"/>
            <c:spPr>
              <a:solidFill>
                <a:srgbClr val="FF9999"/>
              </a:solidFill>
            </c:spPr>
          </c:dPt>
          <c:dPt>
            <c:idx val="13"/>
            <c:spPr>
              <a:solidFill>
                <a:srgbClr val="FFFF00"/>
              </a:solidFill>
            </c:spPr>
          </c:dPt>
          <c:dPt>
            <c:idx val="14"/>
            <c:spPr>
              <a:solidFill>
                <a:srgbClr val="00B0F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КЗ-</a:t>
                    </a:r>
                    <a:r>
                      <a:rPr lang="en-US"/>
                      <a:t>42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У-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СОУ-</a:t>
                    </a:r>
                    <a:r>
                      <a:rPr lang="en-US"/>
                      <a:t>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КЗ-</a:t>
                    </a:r>
                    <a:r>
                      <a:rPr lang="en-US"/>
                      <a:t>36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У-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СОУ-</a:t>
                    </a:r>
                    <a:r>
                      <a:rPr lang="en-US"/>
                      <a:t>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КЗ-</a:t>
                    </a:r>
                    <a:r>
                      <a:rPr lang="en-US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У-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СОУ-</a:t>
                    </a:r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КЗ-</a:t>
                    </a:r>
                    <a:r>
                      <a:rPr lang="en-US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У-</a:t>
                    </a:r>
                    <a:r>
                      <a:rPr lang="en-US"/>
                      <a:t>100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СОУ-</a:t>
                    </a:r>
                    <a:r>
                      <a:rPr lang="en-US"/>
                      <a:t>44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КЗ-</a:t>
                    </a:r>
                    <a:r>
                      <a:rPr lang="en-US"/>
                      <a:t>24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У-</a:t>
                    </a:r>
                    <a:r>
                      <a:rPr lang="en-US"/>
                      <a:t>10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dLblPos val="inEnd"/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ru-RU"/>
                      <a:t>СОУ-</a:t>
                    </a:r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 rot="-5400000" vert="horz"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'ЗУН, 5 кл, I ч'!$T$7:$T$21</c:f>
              <c:numCache>
                <c:formatCode>0</c:formatCode>
                <c:ptCount val="15"/>
                <c:pt idx="0">
                  <c:v>41.666666666666607</c:v>
                </c:pt>
                <c:pt idx="1">
                  <c:v>100</c:v>
                </c:pt>
                <c:pt idx="2">
                  <c:v>48.666666666666607</c:v>
                </c:pt>
                <c:pt idx="3">
                  <c:v>35.897435897435912</c:v>
                </c:pt>
                <c:pt idx="4">
                  <c:v>100</c:v>
                </c:pt>
                <c:pt idx="5">
                  <c:v>48.82051282051286</c:v>
                </c:pt>
                <c:pt idx="6">
                  <c:v>23.529411764705884</c:v>
                </c:pt>
                <c:pt idx="7">
                  <c:v>100</c:v>
                </c:pt>
                <c:pt idx="8">
                  <c:v>44.705882352941181</c:v>
                </c:pt>
                <c:pt idx="9">
                  <c:v>23.684210526315788</c:v>
                </c:pt>
                <c:pt idx="10">
                  <c:v>100</c:v>
                </c:pt>
                <c:pt idx="11">
                  <c:v>43.578947368421062</c:v>
                </c:pt>
                <c:pt idx="12">
                  <c:v>23.809523809523785</c:v>
                </c:pt>
                <c:pt idx="13">
                  <c:v>100</c:v>
                </c:pt>
                <c:pt idx="14">
                  <c:v>45.238095238095291</c:v>
                </c:pt>
              </c:numCache>
            </c:numRef>
          </c:val>
        </c:ser>
        <c:gapWidth val="24"/>
        <c:axId val="75297152"/>
        <c:axId val="75298688"/>
      </c:barChart>
      <c:catAx>
        <c:axId val="75297152"/>
        <c:scaling>
          <c:orientation val="minMax"/>
        </c:scaling>
        <c:delete val="1"/>
        <c:axPos val="b"/>
        <c:tickLblPos val="none"/>
        <c:crossAx val="75298688"/>
        <c:crosses val="autoZero"/>
        <c:auto val="1"/>
        <c:lblAlgn val="ctr"/>
        <c:lblOffset val="100"/>
      </c:catAx>
      <c:valAx>
        <c:axId val="75298688"/>
        <c:scaling>
          <c:orientation val="minMax"/>
        </c:scaling>
        <c:axPos val="l"/>
        <c:majorGridlines/>
        <c:numFmt formatCode="0" sourceLinked="1"/>
        <c:tickLblPos val="nextTo"/>
        <c:crossAx val="7529715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9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Informatika</cp:lastModifiedBy>
  <cp:revision>267</cp:revision>
  <cp:lastPrinted>2021-03-16T06:26:00Z</cp:lastPrinted>
  <dcterms:created xsi:type="dcterms:W3CDTF">2019-12-09T16:50:00Z</dcterms:created>
  <dcterms:modified xsi:type="dcterms:W3CDTF">2021-03-25T05:07:00Z</dcterms:modified>
</cp:coreProperties>
</file>